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0" w:rsidRPr="00082C20" w:rsidRDefault="00082C20" w:rsidP="00082C20">
      <w:pPr>
        <w:pStyle w:val="a3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b/>
          <w:color w:val="212529"/>
          <w:sz w:val="40"/>
          <w:szCs w:val="40"/>
        </w:rPr>
      </w:pPr>
      <w:r w:rsidRPr="00082C20">
        <w:rPr>
          <w:rFonts w:ascii="Arial" w:hAnsi="Arial" w:cs="Arial"/>
          <w:b/>
          <w:color w:val="212529"/>
          <w:sz w:val="40"/>
          <w:szCs w:val="40"/>
        </w:rPr>
        <w:t>Николай Иванович Труфанов</w:t>
      </w:r>
    </w:p>
    <w:p w:rsidR="00082C20" w:rsidRDefault="00082C20" w:rsidP="00082C2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Николай Иванович Труфанов родился 15 мая 1900 года в селе </w:t>
      </w:r>
      <w:proofErr w:type="gramStart"/>
      <w:r>
        <w:rPr>
          <w:rFonts w:ascii="Arial" w:hAnsi="Arial" w:cs="Arial"/>
          <w:color w:val="212529"/>
        </w:rPr>
        <w:t>Великое</w:t>
      </w:r>
      <w:proofErr w:type="gramEnd"/>
      <w:r>
        <w:rPr>
          <w:rFonts w:ascii="Arial" w:hAnsi="Arial" w:cs="Arial"/>
          <w:color w:val="212529"/>
        </w:rPr>
        <w:t xml:space="preserve"> Гаврилов-Ямского района Ярославской области в бедной крестьянской семье.</w:t>
      </w:r>
    </w:p>
    <w:p w:rsidR="00082C20" w:rsidRDefault="00082C20" w:rsidP="00082C2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машинописная страничка автобиографии Николая Ивановича Труфанова с его правкой (с небольшими сокращениями):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«Моей родиной является село Великое </w:t>
      </w:r>
      <w:proofErr w:type="gramStart"/>
      <w:r>
        <w:rPr>
          <w:rStyle w:val="a4"/>
          <w:rFonts w:ascii="Arial" w:hAnsi="Arial" w:cs="Arial"/>
          <w:color w:val="212529"/>
        </w:rPr>
        <w:t>Гаврилов-Ямского</w:t>
      </w:r>
      <w:proofErr w:type="gramEnd"/>
      <w:r>
        <w:rPr>
          <w:rStyle w:val="a4"/>
          <w:rFonts w:ascii="Arial" w:hAnsi="Arial" w:cs="Arial"/>
          <w:color w:val="212529"/>
        </w:rPr>
        <w:t xml:space="preserve"> района Ярославской области... Моя мать Анна Александровна Труфанова всю свою жизнь прожила в своем селе и на 91-м году, в конце 1959 года, умерла там же. С детских лет работала у чужих людей. Лет с шести-семи, как я помню по ее рассказам, она начала нянчить детей у сельских богачей Шабалиных. Во время появления меня на свет служила у заведующей и учительницы Великосельского земского начального училища Александры Петровны Нечаевой кухаркой и сторожихой училища. Училище помещалось на втором этаже двухэтажного дома, принадлежащего почти разорившимся богатеям </w:t>
      </w:r>
      <w:proofErr w:type="spellStart"/>
      <w:r>
        <w:rPr>
          <w:rStyle w:val="a4"/>
          <w:rFonts w:ascii="Arial" w:hAnsi="Arial" w:cs="Arial"/>
          <w:color w:val="212529"/>
        </w:rPr>
        <w:t>Крупкиным</w:t>
      </w:r>
      <w:proofErr w:type="spellEnd"/>
      <w:r>
        <w:rPr>
          <w:rStyle w:val="a4"/>
          <w:rFonts w:ascii="Arial" w:hAnsi="Arial" w:cs="Arial"/>
          <w:color w:val="212529"/>
        </w:rPr>
        <w:t xml:space="preserve">. Фактическими хозяевами были сестра и брат Софья и Алексей </w:t>
      </w:r>
      <w:proofErr w:type="spellStart"/>
      <w:r>
        <w:rPr>
          <w:rStyle w:val="a4"/>
          <w:rFonts w:ascii="Arial" w:hAnsi="Arial" w:cs="Arial"/>
          <w:color w:val="212529"/>
        </w:rPr>
        <w:t>Крупкины</w:t>
      </w:r>
      <w:proofErr w:type="spellEnd"/>
      <w:r>
        <w:rPr>
          <w:rStyle w:val="a4"/>
          <w:rFonts w:ascii="Arial" w:hAnsi="Arial" w:cs="Arial"/>
          <w:color w:val="212529"/>
        </w:rPr>
        <w:t xml:space="preserve">. Софья Алексеевна была высокой, худой и уже пожилой женщиной. Черная, как цыганка, одевалась во все темное и была похожа на монахиню-затворницу. Она очень не любила школьников и детей вообще. Меня же ненавидела и при каждом удобном случае награждала шлепками, </w:t>
      </w:r>
      <w:proofErr w:type="gramStart"/>
      <w:r>
        <w:rPr>
          <w:rStyle w:val="a4"/>
          <w:rFonts w:ascii="Arial" w:hAnsi="Arial" w:cs="Arial"/>
          <w:color w:val="212529"/>
        </w:rPr>
        <w:t>пинками</w:t>
      </w:r>
      <w:proofErr w:type="gramEnd"/>
      <w:r>
        <w:rPr>
          <w:rStyle w:val="a4"/>
          <w:rFonts w:ascii="Arial" w:hAnsi="Arial" w:cs="Arial"/>
          <w:color w:val="212529"/>
        </w:rPr>
        <w:t xml:space="preserve"> и подзатыльниками. Она, вероятно, считала, что на то у нее есть права, так как ее брат Алексей Алексеевич </w:t>
      </w:r>
      <w:proofErr w:type="spellStart"/>
      <w:r>
        <w:rPr>
          <w:rStyle w:val="a4"/>
          <w:rFonts w:ascii="Arial" w:hAnsi="Arial" w:cs="Arial"/>
          <w:color w:val="212529"/>
        </w:rPr>
        <w:t>Крупкин</w:t>
      </w:r>
      <w:proofErr w:type="spellEnd"/>
      <w:r>
        <w:rPr>
          <w:rStyle w:val="a4"/>
          <w:rFonts w:ascii="Arial" w:hAnsi="Arial" w:cs="Arial"/>
          <w:color w:val="212529"/>
        </w:rPr>
        <w:t xml:space="preserve">, по всем данным, был моим, никогда не признававшимся в этом, отцом. Тот тоже не проявлял ко мне никаких родственных чувств, хотя встречались мы с ним довольно часто. До пяти лет вместе с матерью я жил в этом доме, а с семи лет три года ходил учиться в эту школу. Помню только, что он разрешал мне подходить и гладить его охотничьих собак, чего не разрешал делать другим детям. А лучшая его собака – пойнтер </w:t>
      </w:r>
      <w:proofErr w:type="spellStart"/>
      <w:r>
        <w:rPr>
          <w:rStyle w:val="a4"/>
          <w:rFonts w:ascii="Arial" w:hAnsi="Arial" w:cs="Arial"/>
          <w:color w:val="212529"/>
        </w:rPr>
        <w:t>Динка</w:t>
      </w:r>
      <w:proofErr w:type="spellEnd"/>
      <w:r>
        <w:rPr>
          <w:rStyle w:val="a4"/>
          <w:rFonts w:ascii="Arial" w:hAnsi="Arial" w:cs="Arial"/>
          <w:color w:val="212529"/>
        </w:rPr>
        <w:t xml:space="preserve">, увидев меня, всегда подбегала и ласкалась, как будто признавала во мне члена хозяйского семейства. Я хорошо помню мою дружбу с </w:t>
      </w:r>
      <w:proofErr w:type="spellStart"/>
      <w:r>
        <w:rPr>
          <w:rStyle w:val="a4"/>
          <w:rFonts w:ascii="Arial" w:hAnsi="Arial" w:cs="Arial"/>
          <w:color w:val="212529"/>
        </w:rPr>
        <w:t>Динкой</w:t>
      </w:r>
      <w:proofErr w:type="spellEnd"/>
      <w:r>
        <w:rPr>
          <w:rStyle w:val="a4"/>
          <w:rFonts w:ascii="Arial" w:hAnsi="Arial" w:cs="Arial"/>
          <w:color w:val="212529"/>
        </w:rPr>
        <w:t xml:space="preserve"> и </w:t>
      </w:r>
      <w:proofErr w:type="gramStart"/>
      <w:r>
        <w:rPr>
          <w:rStyle w:val="a4"/>
          <w:rFonts w:ascii="Arial" w:hAnsi="Arial" w:cs="Arial"/>
          <w:color w:val="212529"/>
        </w:rPr>
        <w:t>боязнь</w:t>
      </w:r>
      <w:proofErr w:type="gramEnd"/>
      <w:r>
        <w:rPr>
          <w:rStyle w:val="a4"/>
          <w:rFonts w:ascii="Arial" w:hAnsi="Arial" w:cs="Arial"/>
          <w:color w:val="212529"/>
        </w:rPr>
        <w:t xml:space="preserve"> и даже страх при встрече с родной по крови теткой Софьей. О том, что </w:t>
      </w:r>
      <w:proofErr w:type="spellStart"/>
      <w:r>
        <w:rPr>
          <w:rStyle w:val="a4"/>
          <w:rFonts w:ascii="Arial" w:hAnsi="Arial" w:cs="Arial"/>
          <w:color w:val="212529"/>
        </w:rPr>
        <w:t>Крупкины</w:t>
      </w:r>
      <w:proofErr w:type="spellEnd"/>
      <w:r>
        <w:rPr>
          <w:rStyle w:val="a4"/>
          <w:rFonts w:ascii="Arial" w:hAnsi="Arial" w:cs="Arial"/>
          <w:color w:val="212529"/>
        </w:rPr>
        <w:t xml:space="preserve"> были мне родными, мои сверстники, а иногда и взрослые люди, увидав Алексея </w:t>
      </w:r>
      <w:proofErr w:type="spellStart"/>
      <w:r>
        <w:rPr>
          <w:rStyle w:val="a4"/>
          <w:rFonts w:ascii="Arial" w:hAnsi="Arial" w:cs="Arial"/>
          <w:color w:val="212529"/>
        </w:rPr>
        <w:t>Крупкина</w:t>
      </w:r>
      <w:proofErr w:type="spellEnd"/>
      <w:r>
        <w:rPr>
          <w:rStyle w:val="a4"/>
          <w:rFonts w:ascii="Arial" w:hAnsi="Arial" w:cs="Arial"/>
          <w:color w:val="212529"/>
        </w:rPr>
        <w:t xml:space="preserve"> и меня, нередко напоминали. </w:t>
      </w:r>
      <w:proofErr w:type="spellStart"/>
      <w:r>
        <w:rPr>
          <w:rStyle w:val="a4"/>
          <w:rFonts w:ascii="Arial" w:hAnsi="Arial" w:cs="Arial"/>
          <w:color w:val="212529"/>
        </w:rPr>
        <w:t>Крупкин</w:t>
      </w:r>
      <w:proofErr w:type="spellEnd"/>
      <w:r>
        <w:rPr>
          <w:rStyle w:val="a4"/>
          <w:rFonts w:ascii="Arial" w:hAnsi="Arial" w:cs="Arial"/>
          <w:color w:val="212529"/>
        </w:rPr>
        <w:t xml:space="preserve"> при этом матерно ругался, а я, если слышал обиду от сверстников, лез в драку, а если обидчиками оказывались взрослые, бежал жаловаться Александре Петровне, у которой всегда находил и защиту, и ласку».</w:t>
      </w:r>
    </w:p>
    <w:p w:rsidR="00082C20" w:rsidRDefault="00082C20" w:rsidP="00082C2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17 лет Николай устроился телеграфистом на почту. В 1919 году добровольно вступил в Красную Армию. С этого времени он всецело посвятил себя Советским Вооруженным Силам.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В Гражданскую войну Николай Иванович сражался против белогвардейцев в кавалерийской дивизии Г.И. Котовского, участвовал в штурме Перекопа (Крым). Сначала он был рядовым бойцом, потом стал начальником полевой телеграфно-телефонной станции. С 1921 года он уже командир кавалерийского взвода, эскадрона, помощник военного комиссара кавалерийского полка. В 1925 году окончил Объединенную военную школу имени ВЦИК и получил назначение начальником полковой школы, позже стал начальником штаба 63-го кавалерийского полка.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1939 году Труфанов заканчивает Военную академию имени Фрунзе, его назначают начальником штаба 4-й стрелковой дивизии, в составе которой участвовал в советско-финской войне 1939-1940 гг. К началу Великой Отечественной войны 1941 года он уже начальник штаба 28-го механизированного корпуса.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апреле 1941 года умерла после родов его жена Вера Гавриловна Труфанова (Зубова). Осталось трое детей: шестнадцатилетний Николай, семилетняя Ира и трехмесячная Валя. Личная трагедия совпала с новым назначением Николая Ивановича - в Ереван. Грудную Валю пришлось отдать в Интернациональный дом ребенка - самое лучшее учреждение такого рода, которое он нашел в Москве (он забрал ее оттуда уже в 1945 году). Двух других детей взял с собой в Ереван. Оттуда Труфанов ушел на фронт. Ирина с Николаем остались в Ереване у знакомых. Потом сын Николай поступил в Тбилисское военное училище, служил в артиллерии, встретился с отцом под Сталинградом и тоже прошел всю войну. Дальше была Победа. Генерал Труфанов с сыном Николаем заехал в Ереван за Ирой, по пути взял маленькую Валю, и все вместе они отправились по новому месту службы - в Германию. Но это будет потом.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 августа 1941 года Труфанов в качестве начальника штаба 47-й армии воюет в Закавказье. С декабря 1941 года - в действующей армии на Крымском, Северо-Кавказском, Сталинградском, Воронежском, 2-м Украинском, 2-м и 1-м Белорусских фронтах. Стал заместителем командующего 47-й армией. В апреле-июне 1942 г. командовал 1-м отдельным стрелковым корпусом.</w:t>
      </w:r>
    </w:p>
    <w:p w:rsidR="00082C20" w:rsidRDefault="00082C20" w:rsidP="00082C20">
      <w:pPr>
        <w:pStyle w:val="image-popup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6C757D"/>
        </w:rPr>
        <w:lastRenderedPageBreak/>
        <w:drawing>
          <wp:inline distT="0" distB="0" distL="0" distR="0">
            <wp:extent cx="5143500" cy="4191000"/>
            <wp:effectExtent l="0" t="0" r="0" b="0"/>
            <wp:docPr id="1" name="Рисунок 1" descr="Труфанов Николай Иванович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фанов Николай Иванович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20" w:rsidRDefault="00082C20" w:rsidP="00082C2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июле 1942 года Н.И. Труфанов был назначен командующим 51-й армией, ведшей оборону Сталинграда. За разгром </w:t>
      </w:r>
      <w:proofErr w:type="spellStart"/>
      <w:r>
        <w:rPr>
          <w:rFonts w:ascii="Arial" w:hAnsi="Arial" w:cs="Arial"/>
          <w:color w:val="212529"/>
        </w:rPr>
        <w:t>Котельниковско-Тормосинской</w:t>
      </w:r>
      <w:proofErr w:type="spellEnd"/>
      <w:r>
        <w:rPr>
          <w:rFonts w:ascii="Arial" w:hAnsi="Arial" w:cs="Arial"/>
          <w:color w:val="212529"/>
        </w:rPr>
        <w:t xml:space="preserve"> группировки противника Николая Ивановича Труфанова одним из первых наградили учрежденным полководческим орденом Кутузова 1-й степени.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Впоследствии Труфанов командовал войсками в Курской битве, при освобождении Харькова (был его первым комендантом), Белоруссии, участвовал в </w:t>
      </w:r>
      <w:proofErr w:type="gramStart"/>
      <w:r>
        <w:rPr>
          <w:rFonts w:ascii="Arial" w:hAnsi="Arial" w:cs="Arial"/>
          <w:color w:val="212529"/>
        </w:rPr>
        <w:t>Люблин-Брестской</w:t>
      </w:r>
      <w:proofErr w:type="gramEnd"/>
      <w:r>
        <w:rPr>
          <w:rFonts w:ascii="Arial" w:hAnsi="Arial" w:cs="Arial"/>
          <w:color w:val="212529"/>
        </w:rPr>
        <w:t>, Висло-</w:t>
      </w:r>
      <w:proofErr w:type="spellStart"/>
      <w:r>
        <w:rPr>
          <w:rFonts w:ascii="Arial" w:hAnsi="Arial" w:cs="Arial"/>
          <w:color w:val="212529"/>
        </w:rPr>
        <w:t>Одерской</w:t>
      </w:r>
      <w:proofErr w:type="spellEnd"/>
      <w:r>
        <w:rPr>
          <w:rFonts w:ascii="Arial" w:hAnsi="Arial" w:cs="Arial"/>
          <w:color w:val="212529"/>
        </w:rPr>
        <w:t>, Восточно-Померанской и Берлинской наступательных операциях. День Победы встретил в Берлине.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Второй женой генерала стала врач Валентина Федоровна, с которой он познакомился при освобождении Харькова. Во время фашистской оккупации Харькова в 1941–1943 годах она являлась участницей подпольной патриотической группы 9-й больницы. Медики, рискуя жизнью, скрытно оказывали помощь раненым, а потом переправляли их в надежное место.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 войны всей семьей Труфановы жили в Германии, где Николай Иванович выполнял задание советского правительства. В начале июля 1945 года генерал получил приказ явиться к Главнокомандующему советскими войсками в Германии маршалу Жукову. Нужно было создавать органы советской военной администрации и крупные военные комендатуры. Труфанов получил назначение отправиться в немецкий город Лейпциг военным комендантом.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Генерал Труфанов освобождал Харьков и был его первым комендантом. Такая же должность в Лейпциге подразумевала совсем другой круг обязанностей. Нужно было не только кормить и налаживать жизнь населения разрушенного города, но и устанавливать контакты с антифашистами, искать местных специалистов, на которых можно было опереться. А ведь недавно генерал встречался с немцами на поле боя! Даже первое послевоенное исполнение в опере состоялось менее чем через месяц после прихода советских войск.</w:t>
      </w:r>
    </w:p>
    <w:p w:rsidR="00082C20" w:rsidRDefault="00082C20" w:rsidP="00082C2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Через тридцать лет в знак уважения и благодарности населения города городской совет присвоил генералу звание «Почетный гражданин города Лейпцига».</w:t>
      </w:r>
    </w:p>
    <w:p w:rsidR="00082C20" w:rsidRDefault="00082C20" w:rsidP="00082C20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1950 году Труфанов </w:t>
      </w:r>
      <w:proofErr w:type="gramStart"/>
      <w:r>
        <w:rPr>
          <w:rFonts w:ascii="Arial" w:hAnsi="Arial" w:cs="Arial"/>
          <w:color w:val="212529"/>
        </w:rPr>
        <w:t>закончил Высшие академические курсы</w:t>
      </w:r>
      <w:proofErr w:type="gramEnd"/>
      <w:r>
        <w:rPr>
          <w:rFonts w:ascii="Arial" w:hAnsi="Arial" w:cs="Arial"/>
          <w:color w:val="212529"/>
        </w:rPr>
        <w:t xml:space="preserve"> при Военной академии генерального штаба и был назначен начальником Управления боевой подготовки штаба советских войск Дальнего Востока, затем Дальневосточного военного округа. В 1955 году ему было присвоено воинское звание генерал-полковника, а с января 1956 г. он - первый заместитель командующего войсками Дальневосточного военного округа. В июне 1957 г. его отправили главным военным советником Министерства обороны в Китайскую Народную Республику, где его заслуженно уважали как высококвалифицированного специалиста и талантливого дипломата.</w:t>
      </w:r>
    </w:p>
    <w:p w:rsidR="00082C20" w:rsidRDefault="00082C20" w:rsidP="00082C20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Умер он 12 февраля 1982 года. Похоронен Николай Иванович Труфанов в Харькове.</w:t>
      </w:r>
    </w:p>
    <w:p w:rsidR="000E7D91" w:rsidRDefault="00082C20" w:rsidP="00756D46">
      <w:pPr>
        <w:pStyle w:val="text-align-justify"/>
        <w:shd w:val="clear" w:color="auto" w:fill="FFFFFF"/>
        <w:spacing w:before="0" w:beforeAutospacing="0" w:line="360" w:lineRule="atLeast"/>
        <w:jc w:val="both"/>
      </w:pPr>
      <w:r>
        <w:rPr>
          <w:rFonts w:ascii="Arial" w:hAnsi="Arial" w:cs="Arial"/>
          <w:color w:val="212529"/>
        </w:rPr>
        <w:t xml:space="preserve">Именем нашего земляка названы улицы в селе </w:t>
      </w:r>
      <w:proofErr w:type="gramStart"/>
      <w:r>
        <w:rPr>
          <w:rFonts w:ascii="Arial" w:hAnsi="Arial" w:cs="Arial"/>
          <w:color w:val="212529"/>
        </w:rPr>
        <w:t>Великое</w:t>
      </w:r>
      <w:proofErr w:type="gramEnd"/>
      <w:r>
        <w:rPr>
          <w:rFonts w:ascii="Arial" w:hAnsi="Arial" w:cs="Arial"/>
          <w:color w:val="212529"/>
        </w:rPr>
        <w:t xml:space="preserve"> и в городе Гаврилов-Яме Ярославской области, в городах Харькове и Лейпциге. Одна из улиц Ярославля тоже названа в честь Николая Ивановича Труфанова - полководца Великой Отечественной войны, участника Сталинградской битвы, уроженца села Великое Ярославской губернии.</w:t>
      </w:r>
      <w:bookmarkStart w:id="0" w:name="_GoBack"/>
      <w:bookmarkEnd w:id="0"/>
      <w:r w:rsidR="00756D46">
        <w:t xml:space="preserve"> </w:t>
      </w:r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0"/>
    <w:rsid w:val="00082C20"/>
    <w:rsid w:val="000E7D91"/>
    <w:rsid w:val="007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0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2C20"/>
    <w:rPr>
      <w:i/>
      <w:iCs/>
    </w:rPr>
  </w:style>
  <w:style w:type="paragraph" w:customStyle="1" w:styleId="image-popup">
    <w:name w:val="image-popup"/>
    <w:basedOn w:val="a"/>
    <w:rsid w:val="000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C20"/>
  </w:style>
  <w:style w:type="paragraph" w:styleId="a5">
    <w:name w:val="Balloon Text"/>
    <w:basedOn w:val="a"/>
    <w:link w:val="a6"/>
    <w:uiPriority w:val="99"/>
    <w:semiHidden/>
    <w:unhideWhenUsed/>
    <w:rsid w:val="000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0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2C20"/>
    <w:rPr>
      <w:i/>
      <w:iCs/>
    </w:rPr>
  </w:style>
  <w:style w:type="paragraph" w:customStyle="1" w:styleId="image-popup">
    <w:name w:val="image-popup"/>
    <w:basedOn w:val="a"/>
    <w:rsid w:val="000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C20"/>
  </w:style>
  <w:style w:type="paragraph" w:styleId="a5">
    <w:name w:val="Balloon Text"/>
    <w:basedOn w:val="a"/>
    <w:link w:val="a6"/>
    <w:uiPriority w:val="99"/>
    <w:semiHidden/>
    <w:unhideWhenUsed/>
    <w:rsid w:val="000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robl.ru/sites/default/files/pictures/person/2019/05/trufanov-ni_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2020-05-08T15:44:00Z</dcterms:created>
  <dcterms:modified xsi:type="dcterms:W3CDTF">2020-05-08T15:47:00Z</dcterms:modified>
</cp:coreProperties>
</file>