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F8" w:rsidRPr="00686E54" w:rsidRDefault="001E44F8" w:rsidP="001E44F8">
      <w:pPr>
        <w:spacing w:after="0" w:line="288" w:lineRule="auto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686E54">
        <w:rPr>
          <w:rFonts w:ascii="Times New Roman" w:eastAsia="Times New Roman" w:hAnsi="Times New Roman" w:cs="Times New Roman"/>
          <w:b/>
          <w:spacing w:val="0"/>
          <w:sz w:val="26"/>
          <w:szCs w:val="26"/>
          <w:lang w:eastAsia="ru-RU"/>
        </w:rPr>
        <w:t>Упражнения для кистей рук.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Фонарики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Вариант 1.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Исходное положение. Расположить ладони перед собой, выпрямив и раздвинув пальцы. Сжимать и разжимать пальцы на обеих руках одновременно, сопровождая движения соответствующими фразами.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Фонарики зажглись!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(пальцы выпрямить)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Фонарики погасли!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(пальцы сжать)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Упражнение выполнять несколько раз.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Вариант 2 (усложнённый).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Поочерёдно сжимать и разжимать пальцы рук на счёт "раз-два". На "раз": пальцы правой руки выпрямлены, пальцы левой руки сжаты. На "два": пальцы левой руки выпрямлены, пальцы правой руки сжаты. Выполнять упражнение сначала медленно, затем ускорить темп. Упражнение можно выполнять сначала на счёт, а потом - сопровождая движения ритмично проговариваемыми строчками: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Мы фонарики зажжём,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А потом гулять пойдём!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Вот фонарики сияют,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Нам дорогу освещают!</w:t>
      </w:r>
    </w:p>
    <w:p w:rsidR="001E44F8" w:rsidRPr="00686E54" w:rsidRDefault="001E44F8" w:rsidP="001E44F8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686E54">
        <w:rPr>
          <w:rFonts w:ascii="Times New Roman" w:eastAsia="Times New Roman" w:hAnsi="Times New Roman" w:cs="Times New Roman"/>
          <w:noProof/>
          <w:color w:val="0000FF"/>
          <w:spacing w:val="0"/>
          <w:sz w:val="26"/>
          <w:szCs w:val="26"/>
          <w:lang w:eastAsia="ru-RU"/>
        </w:rPr>
        <w:drawing>
          <wp:inline distT="0" distB="0" distL="0" distR="0">
            <wp:extent cx="1238250" cy="457200"/>
            <wp:effectExtent l="19050" t="0" r="0" b="0"/>
            <wp:docPr id="3" name="Рисунок 1" descr="http://cs418420.userapi.com/v418420087/2b0/RlQXy77aj5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8420.userapi.com/v418420087/2b0/RlQXy77aj5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8" w:rsidRPr="00686E54" w:rsidRDefault="001E44F8" w:rsidP="001E44F8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686E54">
        <w:rPr>
          <w:rFonts w:ascii="Times New Roman" w:eastAsia="Times New Roman" w:hAnsi="Times New Roman" w:cs="Times New Roman"/>
          <w:noProof/>
          <w:color w:val="0000FF"/>
          <w:spacing w:val="0"/>
          <w:sz w:val="26"/>
          <w:szCs w:val="26"/>
          <w:lang w:eastAsia="ru-RU"/>
        </w:rPr>
        <w:drawing>
          <wp:inline distT="0" distB="0" distL="0" distR="0">
            <wp:extent cx="1238250" cy="400050"/>
            <wp:effectExtent l="19050" t="0" r="0" b="0"/>
            <wp:docPr id="4" name="Рисунок 2" descr="http://cs418420.userapi.com/v418420087/2b7/IwWNRn5kMF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18420.userapi.com/v418420087/2b7/IwWNRn5kMF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8" w:rsidRPr="00686E54" w:rsidRDefault="001E44F8" w:rsidP="001E44F8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1E44F8" w:rsidRPr="00FF1094" w:rsidTr="00CC7AF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proofErr w:type="gramStart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Заготавливаем капусту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Руками имитируем</w:t>
            </w:r>
            <w:proofErr w:type="gramEnd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соответствующие действия: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- Мы капусту рубим! (2р.) - прямыми, напряжёнными ладонями имитируем движения топора: вверх-вниз.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- Мы капусту режем! (2р.) - энергичные движения прямыми ладонями вперёд-назад.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- Мы капусту солим! (2р.) - пальцы собраны "щепотью", "солим капусту".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- Мы Капусту</w:t>
            </w:r>
            <w:proofErr w:type="gramStart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мём! (2р.)- энергично сжимаем пальцы в кулаки то одновременно на двух 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lastRenderedPageBreak/>
              <w:t>руках, то поочерёдно.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- Мы морковку</w:t>
            </w:r>
            <w:proofErr w:type="gramStart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рём! (2 р.) - пальцы одной руки сжаты в кулак и </w:t>
            </w:r>
            <w:proofErr w:type="spellStart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со-вершают</w:t>
            </w:r>
            <w:proofErr w:type="spellEnd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ритмичные движения вверх-вниз по ладони другой руки. 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Затем меняем руки.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proofErr w:type="gramStart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Моем</w:t>
            </w:r>
            <w:proofErr w:type="gramEnd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руки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"Моем руки": ритмично потирать ладошки, имитируя мытьё рук.</w:t>
            </w:r>
            <w:proofErr w:type="gramEnd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Ах, вода, вода, вода! Будем чистыми всегда!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2. "Стряхиваем водичку с рук": пальцы сжать в кулачок, затем с силой выпрямить пальчики, как бы стряхивая водичку.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Брызги - вправо, брызги - влево!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Мокрым стало наше тело!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3. "Вытираем руки": энергичные движения имитируют поочерёдное вытирание каждой руки полотенцем.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Полотенчиком пушистым</w:t>
            </w:r>
            <w:proofErr w:type="gramStart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ытрем ручки очень быстро.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proofErr w:type="gramStart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Месим тесто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Руками имитируем</w:t>
            </w:r>
            <w:proofErr w:type="gramEnd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процесс вымешивания теста.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- Тесто мнём, мнём, мнём! - очень энергично сжимаем и разжимаем руки в кулачки (одновременно и поочередно).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- Тесто жмём, жмём, жмём!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- Пироги мы испечём! - руками совершаем движения, как будто лепим снежки.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Печем блины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Вариант 1.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Попеременно касаться поверхности стола тыльной стороной кисти руки и ладонью.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Мама нам печёт блины, Очень вкусные они. Встали мы сегодня рано</w:t>
            </w:r>
            <w:proofErr w:type="gramStart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едим их со сметаной.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Вариант 2.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а) левая рука касается стола ладонью, правая рука - тыльной стороной;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б) смена позиции. Теперь левая рука касается стола тыльной стороной, правая рука касается стола ладонью.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Упражнение можно выполнять на счёт "раз-два" или сопровождая движения стихами (</w:t>
            </w:r>
            <w:proofErr w:type="gramStart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см</w:t>
            </w:r>
            <w:proofErr w:type="gramEnd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. вариант 1).</w:t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390525"/>
                  <wp:effectExtent l="19050" t="0" r="0" b="0"/>
                  <wp:docPr id="5" name="Рисунок 5" descr="http://cs418420.userapi.com/v418420087/2be/5JvmRNlCCHg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s418420.userapi.com/v418420087/2be/5JvmRNlCCHg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</w:tr>
      <w:tr w:rsidR="001E44F8" w:rsidRPr="00FF1094" w:rsidTr="00CC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Флажки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Вариант 1.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lastRenderedPageBreak/>
              <w:br/>
              <w:t>Исходное положение. Расположить ладони перед собой. Одновременно опускать и поднимать ладони, сопровождая движения стихами. Если ребёнок легко выполняет это упражнение, можно предложить опускать и поднимать ладони, не сгибая пальцы.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Я в руках флажки держу</w:t>
            </w:r>
            <w:proofErr w:type="gramStart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ребятам всем машу!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Вариант 2 (усложнённый).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Поочерёдно менять положение рук на счёт: "раз-два". "Раз": левая рука - выпрямлена, поднята вверх, правая рука - опущена вниз.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"Два": левая рука - опущена вниз, правая рука - поднята вверх.</w:t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333375"/>
                  <wp:effectExtent l="19050" t="0" r="0" b="0"/>
                  <wp:docPr id="7" name="Рисунок 7" descr="http://cs418420.userapi.com/v418420087/2c5/d3X5-bb35KM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s418420.userapi.com/v418420087/2c5/d3X5-bb35KM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1E44F8" w:rsidRPr="00FF1094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vanish/>
          <w:spacing w:val="0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1E44F8" w:rsidRPr="00FF1094" w:rsidTr="00CC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Шарик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Исходное положение. Пальчики обеих рук собраны "щепотью" и соприкасаются кончиками.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"Надуваем шарик": придать пальцам такое положение, какое бывает, когда руки держат мячик или шарик.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"Шарик лопнул": пальцы возвращаются в исходное положение.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Я надул упругий шарик,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Укусил его комарик,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Лопнул шарик - не беда,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Новый шар надую я.</w:t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314325"/>
                  <wp:effectExtent l="19050" t="0" r="0" b="0"/>
                  <wp:docPr id="9" name="Рисунок 9" descr="http://cs418420.userapi.com/v418420087/2cc/vJFdwNAHR3g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s418420.userapi.com/v418420087/2cc/vJFdwNAHR3g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</w:tr>
      <w:tr w:rsidR="001E44F8" w:rsidRPr="00FF1094" w:rsidTr="00CC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Ёжик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Исходное положение. Поставить ладони под углом друг к другу. Расположить пальцы одной руки между пальцами другой. Шевелить прямыми пальчиками.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Маленький колючий еж.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До чего же он хорош!</w:t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733425"/>
                  <wp:effectExtent l="19050" t="0" r="0" b="0"/>
                  <wp:docPr id="11" name="Рисунок 11" descr="http://cs418420.userapi.com/v418420087/2d3/Md2SeDRdBw8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s418420.userapi.com/v418420087/2d3/Md2SeDRdBw8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4F8" w:rsidRPr="00FF1094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vanish/>
          <w:spacing w:val="0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1E44F8" w:rsidRPr="00FF1094" w:rsidTr="00CC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Лодочка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Исходное положение. Обе ладони поставлены на ребро и соединены " ковшиком ", большие пальцы прижаты к ладоням.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Маленькая лодочка по реке плывёт,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На прогулку лодочка малышей везёт.</w:t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38250" cy="771525"/>
                  <wp:effectExtent l="19050" t="0" r="0" b="0"/>
                  <wp:docPr id="13" name="Рисунок 13" descr="http://cs418420.userapi.com/v418420087/2da/79Vedmc2-3A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s418420.userapi.com/v418420087/2da/79Vedmc2-3A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</w:tr>
      <w:tr w:rsidR="001E44F8" w:rsidRPr="00FF1094" w:rsidTr="00CC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Пароход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Исходное положение. Обе ладони соединены "ковшиком", все пальцы, кроме больших, направлены в сторону "от себя", а большие пальцы подняты вверх и соединены - это "труба".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Пароход плывёт по речке,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И труба дымит, как печка.</w:t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914400"/>
                  <wp:effectExtent l="19050" t="0" r="0" b="0"/>
                  <wp:docPr id="15" name="Рисунок 15" descr="http://cs418420.userapi.com/v418420087/2e1/Z4AKD8pzZMU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s418420.userapi.com/v418420087/2e1/Z4AKD8pzZMU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1E44F8" w:rsidRPr="00FF1094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vanish/>
          <w:spacing w:val="0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1E44F8" w:rsidRPr="00FF1094" w:rsidTr="00CC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Пароход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Исходное положение. Обе ладони соединены "ковшиком", все пальцы, кроме больших, направлены в сторону "от себя", а большие пальцы подняты вверх и соединены - это "труба".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Пароход плывёт по речке,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И труба дымит, как печка.</w:t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923925"/>
                  <wp:effectExtent l="19050" t="0" r="0" b="0"/>
                  <wp:docPr id="17" name="Рисунок 17" descr="http://cs418420.userapi.com/v418420087/2e8/DSZ5KxFNAN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s418420.userapi.com/v418420087/2e8/DSZ5KxFNAN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</w:tr>
      <w:tr w:rsidR="001E44F8" w:rsidRPr="00FF1094" w:rsidTr="00CC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4F8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Корни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Вариант 1.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 xml:space="preserve">Исходное положение. Ладони опущены вниз. Пальцы разведены в стороны и напряжены. Удерживать руки в таком положении на счёт до </w:t>
            </w:r>
            <w:proofErr w:type="spellStart"/>
            <w:proofErr w:type="gramStart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пяти-десяти</w:t>
            </w:r>
            <w:proofErr w:type="spellEnd"/>
            <w:proofErr w:type="gramEnd"/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. После упражнения расслабить кисти рук, встряхнуть руками.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 xml:space="preserve">Высокие красивые 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 xml:space="preserve">деревья здесь растут, 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(показать руками "деревья")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А корни под землёю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 xml:space="preserve">для них водичку пьют. 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 xml:space="preserve">(Показать руками "корни".) 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lastRenderedPageBreak/>
              <w:t>Вариант 2.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Исходное положение. Ладони опущены вниз и прижаты друг к другу тыльной стороной. Пальцы разведены в стороны и напряжены. Удерживать в таком положении кисти рук, потом встряхнуть.</w:t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019175"/>
                  <wp:effectExtent l="19050" t="0" r="0" b="0"/>
                  <wp:docPr id="19" name="Рисунок 19" descr="http://cs418420.userapi.com/v418420087/2ef/wG0vyDN-ohk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s418420.userapi.com/v418420087/2ef/wG0vyDN-ohk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238250"/>
                  <wp:effectExtent l="19050" t="0" r="0" b="0"/>
                  <wp:docPr id="20" name="Рисунок 20" descr="http://cs418420.userapi.com/v418420087/2f6/9_TDbFzU2Zc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s418420.userapi.com/v418420087/2f6/9_TDbFzU2Zc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1E44F8" w:rsidRPr="00FF1094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vanish/>
          <w:spacing w:val="0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1E44F8" w:rsidRPr="00FF1094" w:rsidTr="00CC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Птичка пьет водичку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Исходное положение. Пальцы сложить "щепотью" - это "клюв". Не отрывая локоть от стола, "клювом" коснуться стола. Далее - имитировать движения птицы: захватить "воду", поднять "голову", пощёлкать "клювом".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Наклонилась, захватила,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Подняла и проглотила.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Птенчики в гнезде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Пальцы правой руки собрать в "щепоть" - это "птенцы". Левой рукой сбоку обхватить пальцы - это гнездо. Попеременно чередовать положение рук.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Вот птенцы, а вот - гнездо.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Всем птенцам в гнезде тепло.</w:t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38250"/>
                  <wp:effectExtent l="19050" t="0" r="0" b="0"/>
                  <wp:docPr id="22" name="Рисунок 22" descr="http://cs418420.userapi.com/v418420087/2fd/3vjCQv-XITU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s418420.userapi.com/v418420087/2fd/3vjCQv-XITU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162050"/>
                  <wp:effectExtent l="19050" t="0" r="0" b="0"/>
                  <wp:docPr id="23" name="Рисунок 23" descr="http://cs418420.userapi.com/v418420087/304/gdRImBh4u3M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s418420.userapi.com/v418420087/304/gdRImBh4u3M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</w:tr>
      <w:tr w:rsidR="001E44F8" w:rsidRPr="00FF1094" w:rsidTr="00CC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Птичка летит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lastRenderedPageBreak/>
              <w:br/>
              <w:t>(усложнённый вариант)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Исходное положение. Руки расположить перед собой (ладонями к себе). Большие пальцы переплести - это "голова" птицы. Остальные пальцы - "крылья". Помахать ими.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Птички летели,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 xml:space="preserve">(помахать "крыльями") 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Сели - посидели,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(прижать ладони к груди)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Дальше полетели.</w:t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047750"/>
                  <wp:effectExtent l="19050" t="0" r="0" b="0"/>
                  <wp:docPr id="25" name="Рисунок 25" descr="http://cs418420.userapi.com/v418420087/30b/sGu4f6zWFak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s418420.userapi.com/v418420087/30b/sGu4f6zWFak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1E44F8" w:rsidRPr="00FF1094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vanish/>
          <w:spacing w:val="0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1E44F8" w:rsidRPr="00FF1094" w:rsidTr="00CC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Цветок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Исходное положение. Ладони подняты вверх, пальцы образуют "бутон", основания кистей прижаты друг к другу.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Цветок распускается: разводим одновременно пальцы рук в стороны, а потом сводим пальцы вместе.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Солнце поднимается -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Цветочек распускается!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 xml:space="preserve">Солнышко садится - </w:t>
            </w:r>
            <w:r w:rsidRPr="00FF109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br/>
              <w:t>Цветочек спать ложится.</w:t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495300"/>
                  <wp:effectExtent l="19050" t="0" r="0" b="0"/>
                  <wp:docPr id="27" name="Рисунок 27" descr="http://cs418420.userapi.com/v418420087/312/VtPeoQNQV9E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s418420.userapi.com/v418420087/312/VtPeoQNQV9E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</w:tr>
      <w:tr w:rsidR="001E44F8" w:rsidRPr="00FF1094" w:rsidTr="00CC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44F8" w:rsidRPr="00FF1094" w:rsidRDefault="001E44F8" w:rsidP="00CC7A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Кошка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Вариант 1.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Две ладошки одновременно сжать в кулачки и поставить на стол, затем одновременно выпрямить пальчики и прижать ладони к столу. Повторить 3-5 раз.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Кулачок - ладошка.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Я иду, как кошка.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Вариант 2 (усложнённый).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При выполнении упражнения руки располагаются на столе.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Попеременная смена положений на счёт "раз-два".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"Раз": левая рука - кулачок, правая рука - ладошка.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 xml:space="preserve">"Два": левая рука </w:t>
      </w:r>
      <w:proofErr w:type="gramStart"/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-л</w:t>
      </w:r>
      <w:proofErr w:type="gramEnd"/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адошка, правая рука - кулачок.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Повторить несколько раз.</w:t>
      </w: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pacing w:val="0"/>
          <w:sz w:val="24"/>
          <w:szCs w:val="24"/>
          <w:lang w:eastAsia="ru-RU"/>
        </w:rPr>
        <w:lastRenderedPageBreak/>
        <w:drawing>
          <wp:inline distT="0" distB="0" distL="0" distR="0">
            <wp:extent cx="1238250" cy="466725"/>
            <wp:effectExtent l="19050" t="0" r="0" b="0"/>
            <wp:docPr id="1" name="Рисунок 1" descr="http://cs418420.userapi.com/v418420087/319/orWJrfEZw3c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8420.userapi.com/v418420087/319/orWJrfEZw3c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pacing w:val="0"/>
          <w:sz w:val="24"/>
          <w:szCs w:val="24"/>
          <w:lang w:eastAsia="ru-RU"/>
        </w:rPr>
        <w:drawing>
          <wp:inline distT="0" distB="0" distL="0" distR="0">
            <wp:extent cx="1238250" cy="428625"/>
            <wp:effectExtent l="19050" t="0" r="0" b="0"/>
            <wp:docPr id="2" name="Рисунок 2" descr="http://cs418420.userapi.com/v418420087/320/QaDGPo4ew54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18420.userapi.com/v418420087/320/QaDGPo4ew54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8" w:rsidRDefault="001E44F8" w:rsidP="001E44F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Сарай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Пальцы рук соединить под углом - "крыша". Большие пальцы спрятать под "крышу" и прижать к ладоням.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 xml:space="preserve">Этот домик называется сарай, 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Кто живёт в сарае?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Ну-ка угадай!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Дом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1. Пальцы рук соединить под углом, большие пальцы положить один на другой. Указательный палец одной руки выпрямить - это "труба".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 xml:space="preserve">Посмотри на дом с трубой. 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В нём мы будем жить с тобой.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2. Руки поднять над головой, пальцы соединить под углом.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Вот стоит огромный дом,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Дом ужасно важный.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Сто окошек в доме том!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Он многоэтажный.</w:t>
      </w: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pacing w:val="0"/>
          <w:sz w:val="24"/>
          <w:szCs w:val="24"/>
          <w:lang w:eastAsia="ru-RU"/>
        </w:rPr>
        <w:drawing>
          <wp:inline distT="0" distB="0" distL="0" distR="0">
            <wp:extent cx="1238250" cy="1104900"/>
            <wp:effectExtent l="19050" t="0" r="0" b="0"/>
            <wp:docPr id="8" name="Рисунок 5" descr="http://cs418420.userapi.com/v418420087/327/Y5p6YjGwBBc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418420.userapi.com/v418420087/327/Y5p6YjGwBBc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pacing w:val="0"/>
          <w:sz w:val="24"/>
          <w:szCs w:val="24"/>
          <w:lang w:eastAsia="ru-RU"/>
        </w:rPr>
        <w:drawing>
          <wp:inline distT="0" distB="0" distL="0" distR="0">
            <wp:extent cx="1238250" cy="1123950"/>
            <wp:effectExtent l="19050" t="0" r="0" b="0"/>
            <wp:docPr id="6" name="Рисунок 6" descr="http://cs418420.userapi.com/v418420087/32e/QkjD-Zdmkz8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418420.userapi.com/v418420087/32e/QkjD-Zdmkz8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8" w:rsidRDefault="001E44F8" w:rsidP="001E44F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Труба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Исходное положение. Руки сжать в кулачки, оставляя круглые отверстия внутри.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Ставим кулачок на кулачок, меняя положение рук несколько раз, - получается длинная "труба".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Дом стоит с большой трубой.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В нём мы будем жить с тобой.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Смотрит ввысь труба на крыше</w:t>
      </w:r>
      <w:proofErr w:type="gramStart"/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И</w:t>
      </w:r>
      <w:proofErr w:type="gramEnd"/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 дымит, как будто дышит.</w:t>
      </w: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pacing w:val="0"/>
          <w:sz w:val="24"/>
          <w:szCs w:val="24"/>
          <w:lang w:eastAsia="ru-RU"/>
        </w:rPr>
        <w:lastRenderedPageBreak/>
        <w:drawing>
          <wp:inline distT="0" distB="0" distL="0" distR="0">
            <wp:extent cx="1238250" cy="990600"/>
            <wp:effectExtent l="19050" t="0" r="0" b="0"/>
            <wp:docPr id="10" name="Рисунок 9" descr="http://cs418420.userapi.com/v418420087/335/nPRVQB5iB-E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418420.userapi.com/v418420087/335/nPRVQB5iB-E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8" w:rsidRDefault="001E44F8" w:rsidP="001E44F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Стул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Вариант 1.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Исходное положение. Левую ладонь поставить вертикально, пальцами вверх - это "спинка" стула. К ней приставить кулачок правой руки - это "сиденье".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 xml:space="preserve">Спинка и сиденье - 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 xml:space="preserve">Стул на удивленье! 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 xml:space="preserve">Мы на стульях посидим, 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Друг на друга поглядим!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Вариант 2 (усложнённый).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Менять положения рук попеременно на счёт "раз-два". "Раз": левая рука - "спинка", правая рука - "сиденье". "Два": правая рука - "спинка", левая рука - "сиденье".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Стол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Вариант 1.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Исходное положение. Левую руку сжать в кулак - это "ножка" стола. Сверху накрыть "ножку" выпрямленной ладонью правой руки - это "крышка" стола.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Кулачок - это толстая ножка.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Сверху крышка - наша ладошка.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Маленький столик.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 xml:space="preserve">Время идёт... 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Вместе с ладошкой и стол подрастёт.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Вариант 2.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На счёт "раз-два" поочерёдно менять положение рук,</w:t>
      </w: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pacing w:val="0"/>
          <w:sz w:val="24"/>
          <w:szCs w:val="24"/>
          <w:lang w:eastAsia="ru-RU"/>
        </w:rPr>
        <w:drawing>
          <wp:inline distT="0" distB="0" distL="0" distR="0">
            <wp:extent cx="800100" cy="1238250"/>
            <wp:effectExtent l="19050" t="0" r="0" b="0"/>
            <wp:docPr id="14" name="Рисунок 11" descr="http://cs418420.userapi.com/v418420087/33c/o2Ziks_O1Gs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418420.userapi.com/v418420087/33c/o2Ziks_O1Gs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pacing w:val="0"/>
          <w:sz w:val="24"/>
          <w:szCs w:val="24"/>
          <w:lang w:eastAsia="ru-RU"/>
        </w:rPr>
        <w:drawing>
          <wp:inline distT="0" distB="0" distL="0" distR="0">
            <wp:extent cx="1238250" cy="790575"/>
            <wp:effectExtent l="19050" t="0" r="0" b="0"/>
            <wp:docPr id="12" name="Рисунок 12" descr="http://cs418420.userapi.com/v418420087/343/wsUhNZguzSw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418420.userapi.com/v418420087/343/wsUhNZguzSw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8" w:rsidRDefault="001E44F8" w:rsidP="001E44F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Ворота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1. Исходное положение. Ладони поставить на ребро, пальцами друг к другу - "ворота закрыты". Пальцы выпрямлены и напряжены.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lastRenderedPageBreak/>
        <w:br/>
        <w:t>Ворота крепко мы запрём -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Не сможет волк проникнуть в дом!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или</w:t>
      </w:r>
      <w:proofErr w:type="gramStart"/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А</w:t>
      </w:r>
      <w:proofErr w:type="gramEnd"/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 ворота мы закроем на замок,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Чтобы волк зубастый в дом войти не смог.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2. Ворота открываются и закрываются.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 xml:space="preserve">Исходное положение </w:t>
      </w:r>
      <w:proofErr w:type="gramStart"/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см</w:t>
      </w:r>
      <w:proofErr w:type="gramEnd"/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. пункт 1.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Затем развернуть ладони параллельно друг другу, пальцы направлены от себя. Вернуться в исходное положение.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Ворота открыты всегда для друзей,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Мы рады вам, гости! Входите скорей!</w:t>
      </w: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pacing w:val="0"/>
          <w:sz w:val="24"/>
          <w:szCs w:val="24"/>
          <w:lang w:eastAsia="ru-RU"/>
        </w:rPr>
        <w:drawing>
          <wp:inline distT="0" distB="0" distL="0" distR="0">
            <wp:extent cx="1238250" cy="609600"/>
            <wp:effectExtent l="19050" t="0" r="0" b="0"/>
            <wp:docPr id="18" name="Рисунок 15" descr="http://cs418420.userapi.com/v418420087/34a/R9d_ks9OEsg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418420.userapi.com/v418420087/34a/R9d_ks9OEsg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pacing w:val="0"/>
          <w:sz w:val="24"/>
          <w:szCs w:val="24"/>
          <w:lang w:eastAsia="ru-RU"/>
        </w:rPr>
        <w:drawing>
          <wp:inline distT="0" distB="0" distL="0" distR="0">
            <wp:extent cx="1238250" cy="1085850"/>
            <wp:effectExtent l="19050" t="0" r="0" b="0"/>
            <wp:docPr id="16" name="Рисунок 16" descr="http://cs418420.userapi.com/v418420087/351/GoG_B6kJbnQ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418420.userapi.com/v418420087/351/GoG_B6kJbnQ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8" w:rsidRDefault="001E44F8" w:rsidP="001E44F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4F8" w:rsidRPr="001E44F8" w:rsidRDefault="001E44F8" w:rsidP="001E44F8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Замок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Исходное положение. Ладони прижать друг к другу. Пальцы переплести. Далее движениями имитировать слова стихотворения.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На двери висит замок.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(Быстро соединять пальцы в замок и разъединять.)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Кто его открыть бы смог?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- Потянули!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(Пальцы - в замке, потянуть пальцы, не расцепляя их.)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- Покрутили!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(Подвигать сцепленными пальцами от себя к себе.)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- Постучали!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 xml:space="preserve">(Пальцы, остаются в замке, постучать основаниями ладоней друг о друга.) 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 xml:space="preserve">И - открыли! </w:t>
      </w:r>
      <w:r w:rsidRPr="001E44F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br/>
        <w:t>(Расцепить пальцы.)</w:t>
      </w:r>
    </w:p>
    <w:p w:rsidR="008D1DAC" w:rsidRPr="003E6719" w:rsidRDefault="001E44F8" w:rsidP="003E6719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pacing w:val="0"/>
          <w:sz w:val="24"/>
          <w:szCs w:val="24"/>
          <w:lang w:eastAsia="ru-RU"/>
        </w:rPr>
        <w:drawing>
          <wp:inline distT="0" distB="0" distL="0" distR="0">
            <wp:extent cx="1238250" cy="1143000"/>
            <wp:effectExtent l="19050" t="0" r="0" b="0"/>
            <wp:docPr id="21" name="Рисунок 19" descr="http://cs418420.userapi.com/v418420087/358/Sqy6Kol2sfQ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418420.userapi.com/v418420087/358/Sqy6Kol2sfQ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DAC" w:rsidRPr="003E6719" w:rsidSect="008D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F8"/>
    <w:rsid w:val="000839BF"/>
    <w:rsid w:val="001E44F8"/>
    <w:rsid w:val="003E6719"/>
    <w:rsid w:val="008D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pacing w:val="30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4F8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4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vk.com/photo-5608057_291335066" TargetMode="External"/><Relationship Id="rId26" Type="http://schemas.openxmlformats.org/officeDocument/2006/relationships/hyperlink" Target="http://vk.com/photo-5608057_291335337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vk.com/photo-5608057_291335637" TargetMode="External"/><Relationship Id="rId42" Type="http://schemas.openxmlformats.org/officeDocument/2006/relationships/hyperlink" Target="http://vk.com/photo-5608057_291339311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vk.com/photo-5608057_291339453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vk.com/photo-5608057_291334883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vk.com/photo-5608057_291339257" TargetMode="External"/><Relationship Id="rId46" Type="http://schemas.openxmlformats.org/officeDocument/2006/relationships/hyperlink" Target="http://vk.com/photo-5608057_2913393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k.com/photo-5608057_291335007" TargetMode="External"/><Relationship Id="rId20" Type="http://schemas.openxmlformats.org/officeDocument/2006/relationships/hyperlink" Target="http://vk.com/photo-5608057_291335108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k.com/photo-5608057_291334689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vk.com/photo-5608057_291335212" TargetMode="External"/><Relationship Id="rId32" Type="http://schemas.openxmlformats.org/officeDocument/2006/relationships/hyperlink" Target="http://vk.com/photo-5608057_291335528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vk.com/photo-5608057_291339271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vk.com/photo-5608057_291335345" TargetMode="External"/><Relationship Id="rId36" Type="http://schemas.openxmlformats.org/officeDocument/2006/relationships/hyperlink" Target="http://vk.com/photo-5608057_291335657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://vk.com/photo-5608057_291334816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vk.com/photo-5608057_291339347" TargetMode="External"/><Relationship Id="rId52" Type="http://schemas.openxmlformats.org/officeDocument/2006/relationships/hyperlink" Target="http://vk.com/photo-5608057_291339607" TargetMode="External"/><Relationship Id="rId4" Type="http://schemas.openxmlformats.org/officeDocument/2006/relationships/hyperlink" Target="http://vk.com/photo-5608057_291334682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vk.com/photo-5608057_291334924" TargetMode="External"/><Relationship Id="rId22" Type="http://schemas.openxmlformats.org/officeDocument/2006/relationships/hyperlink" Target="http://vk.com/photo-5608057_291335173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vk.com/photo-5608057_291335406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vk.com/photo-5608057_291339430" TargetMode="External"/><Relationship Id="rId8" Type="http://schemas.openxmlformats.org/officeDocument/2006/relationships/hyperlink" Target="http://vk.com/photo-5608057_291334768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2012-11-11T14:35:00Z</dcterms:created>
  <dcterms:modified xsi:type="dcterms:W3CDTF">2012-11-11T14:38:00Z</dcterms:modified>
</cp:coreProperties>
</file>