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CD" w:rsidRPr="00F46A1D" w:rsidRDefault="00EC60CD" w:rsidP="00EC60CD">
      <w:pPr>
        <w:spacing w:line="276" w:lineRule="auto"/>
        <w:jc w:val="center"/>
        <w:outlineLvl w:val="0"/>
        <w:rPr>
          <w:b/>
        </w:rPr>
      </w:pPr>
      <w:r w:rsidRPr="00F46A1D">
        <w:rPr>
          <w:b/>
        </w:rPr>
        <w:t>Промежуточный отчет по реализации проекта</w:t>
      </w:r>
    </w:p>
    <w:p w:rsidR="00EC60CD" w:rsidRPr="00F46A1D" w:rsidRDefault="00EC60CD" w:rsidP="00EC60CD">
      <w:pPr>
        <w:spacing w:line="276" w:lineRule="auto"/>
        <w:jc w:val="center"/>
        <w:rPr>
          <w:b/>
          <w:bCs/>
        </w:rPr>
      </w:pPr>
      <w:r w:rsidRPr="00F46A1D">
        <w:rPr>
          <w:b/>
          <w:bCs/>
        </w:rPr>
        <w:t>«Сопровождение профессионального</w:t>
      </w:r>
    </w:p>
    <w:p w:rsidR="00EC60CD" w:rsidRPr="00F46A1D" w:rsidRDefault="00EC60CD" w:rsidP="00EC60CD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F46A1D">
        <w:rPr>
          <w:b/>
          <w:bCs/>
        </w:rPr>
        <w:t>самоопределения обучающихся средствами дополнительного образования»</w:t>
      </w:r>
    </w:p>
    <w:p w:rsidR="00EC60CD" w:rsidRPr="00F46A1D" w:rsidRDefault="00EC60CD" w:rsidP="00EC60CD">
      <w:pPr>
        <w:spacing w:line="276" w:lineRule="auto"/>
        <w:jc w:val="center"/>
        <w:outlineLvl w:val="0"/>
        <w:rPr>
          <w:b/>
        </w:rPr>
      </w:pPr>
      <w:r w:rsidRPr="00F46A1D">
        <w:rPr>
          <w:b/>
        </w:rPr>
        <w:t xml:space="preserve">за </w:t>
      </w:r>
      <w:r w:rsidRPr="00F46A1D">
        <w:rPr>
          <w:b/>
          <w:lang w:val="en-US"/>
        </w:rPr>
        <w:t>I</w:t>
      </w:r>
      <w:r w:rsidR="00017C2E" w:rsidRPr="00F46A1D">
        <w:rPr>
          <w:b/>
        </w:rPr>
        <w:t xml:space="preserve"> полугодие</w:t>
      </w:r>
      <w:r w:rsidR="003A6248" w:rsidRPr="00F46A1D">
        <w:rPr>
          <w:b/>
        </w:rPr>
        <w:t xml:space="preserve"> (2 </w:t>
      </w:r>
      <w:proofErr w:type="gramStart"/>
      <w:r w:rsidR="003A6248" w:rsidRPr="00F46A1D">
        <w:rPr>
          <w:b/>
        </w:rPr>
        <w:t xml:space="preserve">квартала) </w:t>
      </w:r>
      <w:r w:rsidR="00017C2E" w:rsidRPr="00F46A1D">
        <w:rPr>
          <w:b/>
        </w:rPr>
        <w:t xml:space="preserve"> 2023</w:t>
      </w:r>
      <w:proofErr w:type="gramEnd"/>
      <w:r w:rsidR="00017C2E" w:rsidRPr="00F46A1D">
        <w:rPr>
          <w:b/>
        </w:rPr>
        <w:t>/2024</w:t>
      </w:r>
      <w:r w:rsidRPr="00F46A1D">
        <w:rPr>
          <w:b/>
        </w:rPr>
        <w:t xml:space="preserve"> учебного года</w:t>
      </w:r>
    </w:p>
    <w:p w:rsidR="00EC60CD" w:rsidRPr="00F46A1D" w:rsidRDefault="00EC60CD" w:rsidP="00EC60CD">
      <w:pPr>
        <w:spacing w:line="276" w:lineRule="auto"/>
        <w:jc w:val="center"/>
        <w:outlineLvl w:val="0"/>
        <w:rPr>
          <w:b/>
        </w:rPr>
      </w:pPr>
      <w:r w:rsidRPr="00F46A1D">
        <w:rPr>
          <w:b/>
        </w:rPr>
        <w:t>МОУ ДО ЦВР «Глория»</w:t>
      </w:r>
    </w:p>
    <w:p w:rsidR="00EC60CD" w:rsidRPr="00F46A1D" w:rsidRDefault="00EC60CD" w:rsidP="00EC60CD">
      <w:pPr>
        <w:jc w:val="center"/>
        <w:outlineLvl w:val="0"/>
      </w:pPr>
      <w:r w:rsidRPr="00F46A1D">
        <w:t xml:space="preserve">Руководитель проекта: </w:t>
      </w:r>
      <w:proofErr w:type="spellStart"/>
      <w:r w:rsidRPr="00F46A1D">
        <w:t>Пантюк</w:t>
      </w:r>
      <w:proofErr w:type="spellEnd"/>
      <w:r w:rsidRPr="00F46A1D">
        <w:t xml:space="preserve"> А.М., педагог-психолог, педагог дополнительного образования</w:t>
      </w:r>
    </w:p>
    <w:p w:rsidR="00EC60CD" w:rsidRDefault="00EC60CD" w:rsidP="00EC60CD">
      <w:pPr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45"/>
        <w:gridCol w:w="2652"/>
        <w:gridCol w:w="2818"/>
        <w:gridCol w:w="4332"/>
        <w:gridCol w:w="1405"/>
      </w:tblGrid>
      <w:tr w:rsidR="00F30618" w:rsidTr="00F30618">
        <w:trPr>
          <w:trHeight w:val="1029"/>
        </w:trPr>
        <w:tc>
          <w:tcPr>
            <w:tcW w:w="540" w:type="dxa"/>
            <w:vAlign w:val="center"/>
          </w:tcPr>
          <w:p w:rsidR="00EC60CD" w:rsidRDefault="00EC60CD" w:rsidP="00F30618">
            <w:pPr>
              <w:jc w:val="center"/>
            </w:pPr>
            <w:r>
              <w:t>№ п/п</w:t>
            </w:r>
          </w:p>
        </w:tc>
        <w:tc>
          <w:tcPr>
            <w:tcW w:w="3390" w:type="dxa"/>
            <w:vAlign w:val="center"/>
          </w:tcPr>
          <w:p w:rsidR="00EC60CD" w:rsidRDefault="00EC60CD" w:rsidP="00F30618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699" w:type="dxa"/>
            <w:vAlign w:val="center"/>
          </w:tcPr>
          <w:p w:rsidR="00EC60CD" w:rsidRDefault="00EC60CD" w:rsidP="00F30618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877" w:type="dxa"/>
            <w:vAlign w:val="center"/>
          </w:tcPr>
          <w:p w:rsidR="00EC60CD" w:rsidRDefault="00EC60CD" w:rsidP="00F30618">
            <w:pPr>
              <w:jc w:val="center"/>
            </w:pPr>
            <w:r>
              <w:t>Ожидаемые</w:t>
            </w:r>
          </w:p>
          <w:p w:rsidR="00EC60CD" w:rsidRDefault="00EC60CD" w:rsidP="00F30618">
            <w:pPr>
              <w:jc w:val="center"/>
            </w:pPr>
            <w:r>
              <w:t>результаты</w:t>
            </w:r>
          </w:p>
        </w:tc>
        <w:tc>
          <w:tcPr>
            <w:tcW w:w="4069" w:type="dxa"/>
            <w:vAlign w:val="center"/>
          </w:tcPr>
          <w:p w:rsidR="00EC60CD" w:rsidRDefault="00EC60CD" w:rsidP="00F30618">
            <w:pPr>
              <w:jc w:val="center"/>
            </w:pPr>
            <w:r>
              <w:t>Достигнутые</w:t>
            </w:r>
          </w:p>
          <w:p w:rsidR="00EC60CD" w:rsidRDefault="00EC60CD" w:rsidP="00F30618">
            <w:pPr>
              <w:jc w:val="center"/>
            </w:pPr>
            <w:r>
              <w:t>результаты</w:t>
            </w:r>
          </w:p>
        </w:tc>
        <w:tc>
          <w:tcPr>
            <w:tcW w:w="1417" w:type="dxa"/>
            <w:vAlign w:val="center"/>
          </w:tcPr>
          <w:p w:rsidR="00EC60CD" w:rsidRDefault="00EC60CD" w:rsidP="00F30618">
            <w:pPr>
              <w:jc w:val="center"/>
            </w:pPr>
            <w:r>
              <w:t>Что не выполнено</w:t>
            </w:r>
          </w:p>
          <w:p w:rsidR="00EC60CD" w:rsidRDefault="00EC60CD" w:rsidP="00F30618">
            <w:pPr>
              <w:jc w:val="center"/>
            </w:pPr>
            <w:r>
              <w:t>(указать, по какой причине)</w:t>
            </w:r>
          </w:p>
        </w:tc>
      </w:tr>
      <w:tr w:rsidR="00F30618" w:rsidTr="00F30618">
        <w:trPr>
          <w:trHeight w:val="4860"/>
        </w:trPr>
        <w:tc>
          <w:tcPr>
            <w:tcW w:w="540" w:type="dxa"/>
          </w:tcPr>
          <w:p w:rsidR="00EC60CD" w:rsidRDefault="00EC60CD" w:rsidP="00F30618">
            <w:pPr>
              <w:jc w:val="center"/>
            </w:pPr>
            <w:r>
              <w:t>1</w:t>
            </w:r>
          </w:p>
        </w:tc>
        <w:tc>
          <w:tcPr>
            <w:tcW w:w="3390" w:type="dxa"/>
          </w:tcPr>
          <w:p w:rsidR="00EC60CD" w:rsidRDefault="00FF77A8" w:rsidP="00F30618">
            <w:r>
              <w:rPr>
                <w:rStyle w:val="fontstyle01"/>
              </w:rPr>
              <w:t>Разработка приказа  о</w:t>
            </w:r>
            <w:r w:rsidR="00EC60CD">
              <w:rPr>
                <w:rStyle w:val="fontstyle01"/>
              </w:rPr>
              <w:t>б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EC60CD">
              <w:rPr>
                <w:rStyle w:val="fontstyle01"/>
              </w:rPr>
              <w:t>организации работы по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EC60CD">
              <w:rPr>
                <w:rStyle w:val="fontstyle01"/>
              </w:rPr>
              <w:t>проведению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EC60CD">
              <w:rPr>
                <w:rStyle w:val="fontstyle01"/>
              </w:rPr>
              <w:t>профессиональных проб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EC60CD">
              <w:rPr>
                <w:rStyle w:val="fontstyle01"/>
              </w:rPr>
              <w:t>для обучающихся школ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017C2E">
              <w:rPr>
                <w:rStyle w:val="fontstyle01"/>
              </w:rPr>
              <w:t>г.</w:t>
            </w:r>
            <w:r w:rsidR="004C1677">
              <w:rPr>
                <w:rStyle w:val="fontstyle01"/>
              </w:rPr>
              <w:t xml:space="preserve"> </w:t>
            </w:r>
            <w:r w:rsidR="00017C2E">
              <w:rPr>
                <w:rStyle w:val="fontstyle01"/>
              </w:rPr>
              <w:t>Ярославля в 2023</w:t>
            </w:r>
            <w:r w:rsidR="00EC60CD">
              <w:rPr>
                <w:rStyle w:val="fontstyle01"/>
              </w:rPr>
              <w:t>/2023</w:t>
            </w:r>
            <w:r w:rsidR="00017C2E">
              <w:rPr>
                <w:rStyle w:val="fontstyle01"/>
              </w:rPr>
              <w:t>4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EC60CD">
              <w:rPr>
                <w:rStyle w:val="fontstyle01"/>
              </w:rPr>
              <w:t>учебном году</w:t>
            </w:r>
          </w:p>
          <w:p w:rsidR="00EC60CD" w:rsidRPr="00BE6082" w:rsidRDefault="00EC60CD" w:rsidP="00F30618">
            <w:pPr>
              <w:pStyle w:val="a3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vAlign w:val="center"/>
          </w:tcPr>
          <w:p w:rsidR="00EC60CD" w:rsidRDefault="00EC60CD" w:rsidP="00F30618">
            <w:r>
              <w:rPr>
                <w:rStyle w:val="fontstyle01"/>
              </w:rPr>
              <w:t>Издание Приказа директора МОУ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ДО ЦВР «Глория» от 01.09.202</w:t>
            </w:r>
            <w:r w:rsidR="00BA1F70">
              <w:rPr>
                <w:rStyle w:val="fontstyle01"/>
              </w:rPr>
              <w:t>3</w:t>
            </w:r>
            <w:r>
              <w:rPr>
                <w:color w:val="000000"/>
                <w:sz w:val="22"/>
                <w:szCs w:val="22"/>
              </w:rPr>
              <w:br/>
            </w:r>
            <w:r w:rsidR="00BA1F70">
              <w:rPr>
                <w:rStyle w:val="fontstyle01"/>
              </w:rPr>
              <w:t>№01-04/266</w:t>
            </w:r>
            <w:r>
              <w:rPr>
                <w:rStyle w:val="fontstyle01"/>
              </w:rPr>
              <w:t xml:space="preserve"> «О назначении ответственного за руководство МРЦ и утверждении состава педагогов в рамках реализации регионального проекта»  в соответствии с приказом департамента обра</w:t>
            </w:r>
            <w:r w:rsidR="00BA1F70">
              <w:rPr>
                <w:rStyle w:val="fontstyle01"/>
              </w:rPr>
              <w:t>зования мэрии г. Ярославля от 06.07.2023 г. № 01-05/64</w:t>
            </w:r>
            <w:r>
              <w:rPr>
                <w:rStyle w:val="fontstyle01"/>
              </w:rPr>
              <w:t>1 «О присвоении  статуса</w:t>
            </w:r>
            <w:r w:rsidR="00BA1F70">
              <w:rPr>
                <w:rStyle w:val="fontstyle01"/>
              </w:rPr>
              <w:t xml:space="preserve"> МРЦ на  2023-2024 г.</w:t>
            </w:r>
            <w:r>
              <w:rPr>
                <w:rStyle w:val="fontstyle01"/>
              </w:rPr>
              <w:t>г</w:t>
            </w:r>
            <w:r w:rsidR="00FF77A8">
              <w:rPr>
                <w:rStyle w:val="fontstyle01"/>
              </w:rPr>
              <w:t>»</w:t>
            </w:r>
            <w:r>
              <w:rPr>
                <w:rStyle w:val="fontstyle01"/>
              </w:rPr>
              <w:t>.</w:t>
            </w:r>
          </w:p>
        </w:tc>
        <w:tc>
          <w:tcPr>
            <w:tcW w:w="2877" w:type="dxa"/>
          </w:tcPr>
          <w:p w:rsidR="00EC60CD" w:rsidRDefault="00EC60CD" w:rsidP="00F30618">
            <w:r>
              <w:rPr>
                <w:rStyle w:val="fontstyle01"/>
              </w:rPr>
              <w:t>Ознакомление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педагогических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работников</w:t>
            </w:r>
            <w:r w:rsidR="00FF77A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–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участников МРЦ</w:t>
            </w:r>
            <w:r w:rsidR="00FF77A8">
              <w:rPr>
                <w:rStyle w:val="fontstyle01"/>
              </w:rPr>
              <w:t xml:space="preserve"> с документацией.</w:t>
            </w:r>
          </w:p>
          <w:p w:rsidR="00EC60CD" w:rsidRPr="00BE6082" w:rsidRDefault="00EC60CD" w:rsidP="00F30618"/>
        </w:tc>
        <w:tc>
          <w:tcPr>
            <w:tcW w:w="4069" w:type="dxa"/>
          </w:tcPr>
          <w:p w:rsidR="00EC60CD" w:rsidRDefault="00EC60CD" w:rsidP="00F30618">
            <w:r>
              <w:rPr>
                <w:rStyle w:val="fontstyle01"/>
              </w:rPr>
              <w:t>Педагогические работники ознакомлены с</w:t>
            </w:r>
            <w:r w:rsidR="0087790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содержанием приказа</w:t>
            </w:r>
            <w:r w:rsidR="00FF77A8">
              <w:rPr>
                <w:rStyle w:val="fontstyle01"/>
              </w:rPr>
              <w:t>, документацией.</w:t>
            </w:r>
          </w:p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Pr="00BE6082" w:rsidRDefault="00EC60CD" w:rsidP="00F30618"/>
        </w:tc>
        <w:tc>
          <w:tcPr>
            <w:tcW w:w="1417" w:type="dxa"/>
          </w:tcPr>
          <w:p w:rsidR="00EC60CD" w:rsidRDefault="00EC60CD" w:rsidP="00F30618"/>
        </w:tc>
      </w:tr>
      <w:tr w:rsidR="00EC60CD" w:rsidTr="00F30618">
        <w:trPr>
          <w:trHeight w:val="375"/>
        </w:trPr>
        <w:tc>
          <w:tcPr>
            <w:tcW w:w="540" w:type="dxa"/>
          </w:tcPr>
          <w:p w:rsidR="00EC60CD" w:rsidRDefault="00EC60CD" w:rsidP="00F30618">
            <w:pPr>
              <w:jc w:val="center"/>
            </w:pPr>
            <w:r>
              <w:t>2</w:t>
            </w:r>
          </w:p>
        </w:tc>
        <w:tc>
          <w:tcPr>
            <w:tcW w:w="3390" w:type="dxa"/>
            <w:vAlign w:val="center"/>
          </w:tcPr>
          <w:p w:rsidR="00EC60CD" w:rsidRDefault="00EC60CD" w:rsidP="00F30618">
            <w:r>
              <w:rPr>
                <w:rStyle w:val="fontstyle01"/>
              </w:rPr>
              <w:t>Разработка механизма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взаимодействия с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социальными партнёрами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и родителями (законными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представителями) семьёй в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рамках сопровождения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профессионального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lastRenderedPageBreak/>
              <w:t>самоопределения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школьников</w:t>
            </w:r>
          </w:p>
        </w:tc>
        <w:tc>
          <w:tcPr>
            <w:tcW w:w="2699" w:type="dxa"/>
            <w:vAlign w:val="center"/>
          </w:tcPr>
          <w:p w:rsidR="00EC60CD" w:rsidRDefault="00EC60CD" w:rsidP="00F30618">
            <w:r>
              <w:rPr>
                <w:rStyle w:val="fontstyle01"/>
              </w:rPr>
              <w:lastRenderedPageBreak/>
              <w:t>Рассмотрение направлений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деятельности по сопровождению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профессионального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самоопределения школьников,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lastRenderedPageBreak/>
              <w:t>функций педагогических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работников, социальных партнёров,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родителей (законных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представителей) в рамках МРЦ</w:t>
            </w:r>
          </w:p>
        </w:tc>
        <w:tc>
          <w:tcPr>
            <w:tcW w:w="2877" w:type="dxa"/>
            <w:vAlign w:val="center"/>
          </w:tcPr>
          <w:p w:rsidR="00EC60CD" w:rsidRDefault="00EC60CD" w:rsidP="00F30618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Определение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направлений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деятельности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педагогических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работников.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Распределение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функциональных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lastRenderedPageBreak/>
              <w:t>обязанностей,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заключение договоров с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образовательными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учреждениям</w:t>
            </w:r>
            <w:r w:rsidR="00FF77A8">
              <w:rPr>
                <w:rStyle w:val="fontstyle01"/>
              </w:rPr>
              <w:t>.</w:t>
            </w:r>
          </w:p>
          <w:p w:rsidR="00EC60CD" w:rsidRDefault="00EC60CD" w:rsidP="00F30618"/>
        </w:tc>
        <w:tc>
          <w:tcPr>
            <w:tcW w:w="4069" w:type="dxa"/>
            <w:vAlign w:val="center"/>
          </w:tcPr>
          <w:p w:rsidR="00EC60CD" w:rsidRDefault="00EC60CD" w:rsidP="00F30618">
            <w:r>
              <w:rPr>
                <w:rStyle w:val="fontstyle01"/>
              </w:rPr>
              <w:lastRenderedPageBreak/>
              <w:t>Определены направления деятельности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педагогических работников.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Распределены функциональные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обязанности</w:t>
            </w:r>
            <w:r w:rsidR="00FF77A8">
              <w:rPr>
                <w:rStyle w:val="fontstyle01"/>
              </w:rPr>
              <w:t>.</w:t>
            </w:r>
          </w:p>
        </w:tc>
        <w:tc>
          <w:tcPr>
            <w:tcW w:w="1417" w:type="dxa"/>
          </w:tcPr>
          <w:p w:rsidR="00EC60CD" w:rsidRDefault="00EC60CD" w:rsidP="00F30618"/>
        </w:tc>
      </w:tr>
      <w:tr w:rsidR="00C07CA0" w:rsidTr="00F30618">
        <w:trPr>
          <w:trHeight w:val="195"/>
        </w:trPr>
        <w:tc>
          <w:tcPr>
            <w:tcW w:w="540" w:type="dxa"/>
          </w:tcPr>
          <w:p w:rsidR="00C07CA0" w:rsidRDefault="00C07CA0" w:rsidP="00F30618">
            <w:pPr>
              <w:jc w:val="center"/>
            </w:pPr>
            <w:r>
              <w:lastRenderedPageBreak/>
              <w:t>3</w:t>
            </w:r>
          </w:p>
        </w:tc>
        <w:tc>
          <w:tcPr>
            <w:tcW w:w="3390" w:type="dxa"/>
          </w:tcPr>
          <w:p w:rsidR="00C07CA0" w:rsidRDefault="00C07CA0" w:rsidP="00F30618">
            <w:r>
              <w:rPr>
                <w:rStyle w:val="fontstyle01"/>
              </w:rPr>
              <w:t>Методическое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сопровождение</w:t>
            </w:r>
          </w:p>
          <w:p w:rsidR="00C07CA0" w:rsidRDefault="00C07CA0" w:rsidP="00F30618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2699" w:type="dxa"/>
            <w:vAlign w:val="center"/>
          </w:tcPr>
          <w:p w:rsidR="001A6957" w:rsidRPr="001A6957" w:rsidRDefault="001A6957" w:rsidP="00F30618">
            <w:pPr>
              <w:tabs>
                <w:tab w:val="left" w:pos="3495"/>
              </w:tabs>
            </w:pPr>
            <w:r>
              <w:t>1.</w:t>
            </w:r>
            <w:r w:rsidR="002A7D25">
              <w:t>Корректировка</w:t>
            </w:r>
            <w:r w:rsidR="00C07CA0">
              <w:t xml:space="preserve"> </w:t>
            </w:r>
            <w:r w:rsidR="00C07CA0" w:rsidRPr="001458AB">
              <w:t xml:space="preserve">ДООП  </w:t>
            </w:r>
            <w:r w:rsidR="00C07CA0">
              <w:t xml:space="preserve">«Первый шаг к профессии», </w:t>
            </w:r>
            <w:proofErr w:type="spellStart"/>
            <w:r w:rsidR="00C07CA0">
              <w:t>профпробы</w:t>
            </w:r>
            <w:proofErr w:type="spellEnd"/>
            <w:r w:rsidR="00C07CA0">
              <w:t xml:space="preserve"> для 6-х классов.</w:t>
            </w:r>
          </w:p>
          <w:p w:rsidR="00C07CA0" w:rsidRDefault="001A6957" w:rsidP="002A7D25">
            <w:pPr>
              <w:rPr>
                <w:bCs/>
              </w:rPr>
            </w:pPr>
            <w:r>
              <w:rPr>
                <w:rStyle w:val="fontstyle01"/>
              </w:rPr>
              <w:t>2.</w:t>
            </w:r>
            <w:r w:rsidRPr="00395E12">
              <w:t xml:space="preserve"> </w:t>
            </w:r>
            <w:r w:rsidR="00BA1F70" w:rsidRPr="006D3015">
              <w:rPr>
                <w:sz w:val="22"/>
                <w:szCs w:val="22"/>
              </w:rPr>
              <w:t xml:space="preserve"> </w:t>
            </w:r>
            <w:r w:rsidR="002A7D25">
              <w:rPr>
                <w:sz w:val="22"/>
                <w:szCs w:val="22"/>
              </w:rPr>
              <w:t xml:space="preserve">Апробация </w:t>
            </w:r>
            <w:proofErr w:type="spellStart"/>
            <w:r w:rsidR="00BA1F70" w:rsidRPr="006D3015">
              <w:rPr>
                <w:sz w:val="22"/>
                <w:szCs w:val="22"/>
              </w:rPr>
              <w:t>профориентационного</w:t>
            </w:r>
            <w:proofErr w:type="spellEnd"/>
            <w:r w:rsidR="00BA1F70" w:rsidRPr="006D3015">
              <w:rPr>
                <w:sz w:val="22"/>
                <w:szCs w:val="22"/>
              </w:rPr>
              <w:t xml:space="preserve"> праздника</w:t>
            </w:r>
            <w:r w:rsidR="00BA1F70" w:rsidRPr="006D3015">
              <w:rPr>
                <w:bCs/>
                <w:sz w:val="22"/>
                <w:szCs w:val="22"/>
              </w:rPr>
              <w:t xml:space="preserve"> для учащихся 5 классов «</w:t>
            </w:r>
            <w:proofErr w:type="spellStart"/>
            <w:r w:rsidR="00BA1F70" w:rsidRPr="006D3015">
              <w:rPr>
                <w:bCs/>
                <w:sz w:val="22"/>
                <w:szCs w:val="22"/>
              </w:rPr>
              <w:t>Профиквест</w:t>
            </w:r>
            <w:proofErr w:type="spellEnd"/>
            <w:r w:rsidR="00BA1F70" w:rsidRPr="006D3015">
              <w:rPr>
                <w:bCs/>
                <w:sz w:val="22"/>
                <w:szCs w:val="22"/>
              </w:rPr>
              <w:t>»</w:t>
            </w:r>
            <w:r w:rsidR="009E247B">
              <w:rPr>
                <w:bCs/>
                <w:sz w:val="22"/>
                <w:szCs w:val="22"/>
              </w:rPr>
              <w:t>.</w:t>
            </w:r>
          </w:p>
          <w:p w:rsidR="009E247B" w:rsidRDefault="009E247B" w:rsidP="002A7D25">
            <w:pPr>
              <w:rPr>
                <w:bCs/>
              </w:rPr>
            </w:pPr>
          </w:p>
          <w:p w:rsidR="009E247B" w:rsidRDefault="009E247B" w:rsidP="002A7D25">
            <w:pPr>
              <w:rPr>
                <w:bCs/>
              </w:rPr>
            </w:pPr>
          </w:p>
          <w:p w:rsidR="009E247B" w:rsidRDefault="009E247B" w:rsidP="002A7D2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  <w:r w:rsidRPr="006D3015">
              <w:rPr>
                <w:bCs/>
                <w:sz w:val="22"/>
                <w:szCs w:val="22"/>
              </w:rPr>
              <w:t>Подготовка к апробации программы развития  компетентностей профессионального самоопределения учащихся 8</w:t>
            </w:r>
            <w:r w:rsidR="003A6248">
              <w:rPr>
                <w:bCs/>
                <w:sz w:val="22"/>
                <w:szCs w:val="22"/>
              </w:rPr>
              <w:t xml:space="preserve">-х </w:t>
            </w:r>
            <w:r w:rsidRPr="006D3015">
              <w:rPr>
                <w:bCs/>
                <w:sz w:val="22"/>
                <w:szCs w:val="22"/>
              </w:rPr>
              <w:t xml:space="preserve"> классов</w:t>
            </w:r>
            <w:r w:rsidR="003A6248">
              <w:rPr>
                <w:bCs/>
                <w:sz w:val="22"/>
                <w:szCs w:val="22"/>
              </w:rPr>
              <w:t>.</w:t>
            </w:r>
          </w:p>
          <w:p w:rsidR="003A6248" w:rsidRDefault="003A6248" w:rsidP="002A7D2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Разработка занятия по теме: «Целеполагание» в рамках программы.</w:t>
            </w:r>
          </w:p>
          <w:p w:rsidR="009E247B" w:rsidRDefault="009E247B" w:rsidP="002A7D25">
            <w:pPr>
              <w:rPr>
                <w:bCs/>
              </w:rPr>
            </w:pPr>
          </w:p>
          <w:p w:rsidR="009E247B" w:rsidRDefault="009E247B" w:rsidP="002A7D25">
            <w:pPr>
              <w:rPr>
                <w:bCs/>
              </w:rPr>
            </w:pPr>
          </w:p>
          <w:p w:rsidR="009E247B" w:rsidRDefault="009E247B" w:rsidP="002A7D25">
            <w:pPr>
              <w:rPr>
                <w:bCs/>
              </w:rPr>
            </w:pPr>
          </w:p>
          <w:p w:rsidR="009E247B" w:rsidRDefault="009E247B" w:rsidP="002A7D25">
            <w:pPr>
              <w:rPr>
                <w:bCs/>
              </w:rPr>
            </w:pPr>
          </w:p>
          <w:p w:rsidR="009E247B" w:rsidRPr="001A6957" w:rsidRDefault="009E247B" w:rsidP="002A7D25">
            <w:pPr>
              <w:rPr>
                <w:rStyle w:val="fontstyle01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</w:tcPr>
          <w:p w:rsidR="001A6957" w:rsidRDefault="00FF77A8" w:rsidP="00F30618">
            <w:pPr>
              <w:rPr>
                <w:rStyle w:val="fontstyle01"/>
              </w:rPr>
            </w:pPr>
            <w:r>
              <w:rPr>
                <w:rStyle w:val="fontstyle01"/>
              </w:rPr>
              <w:t>1.</w:t>
            </w:r>
            <w:r w:rsidR="00BA1F70" w:rsidRPr="006D3015">
              <w:rPr>
                <w:bCs/>
                <w:color w:val="000000"/>
                <w:sz w:val="22"/>
                <w:szCs w:val="22"/>
              </w:rPr>
              <w:t xml:space="preserve"> Проведены профессиональные пробы для обучающихся 6-х классов</w:t>
            </w:r>
            <w:r w:rsidR="00BA1F70">
              <w:rPr>
                <w:bCs/>
                <w:color w:val="000000"/>
                <w:sz w:val="22"/>
                <w:szCs w:val="22"/>
              </w:rPr>
              <w:t xml:space="preserve"> и реализована ДООП</w:t>
            </w:r>
            <w:r w:rsidR="00BA1F70" w:rsidRPr="006D301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A1F70">
              <w:t xml:space="preserve">«Первый шаг к профессии», </w:t>
            </w:r>
            <w:r w:rsidR="00BA1F70" w:rsidRPr="006D3015">
              <w:rPr>
                <w:bCs/>
                <w:color w:val="000000"/>
                <w:sz w:val="22"/>
                <w:szCs w:val="22"/>
              </w:rPr>
              <w:t>(еженедельно в рамках МРЦ "Сопровождение профессионального самоопределения обучающихся средствами дополнительного образования").</w:t>
            </w:r>
          </w:p>
          <w:p w:rsidR="001A6957" w:rsidRDefault="00FF77A8" w:rsidP="00BA1F70">
            <w:pPr>
              <w:rPr>
                <w:bCs/>
              </w:rPr>
            </w:pPr>
            <w:r>
              <w:rPr>
                <w:rStyle w:val="fontstyle01"/>
              </w:rPr>
              <w:t>2.</w:t>
            </w:r>
            <w:r w:rsidR="00BA1F70" w:rsidRPr="006D3015">
              <w:rPr>
                <w:sz w:val="22"/>
                <w:szCs w:val="22"/>
              </w:rPr>
              <w:t xml:space="preserve"> Проведен </w:t>
            </w:r>
            <w:proofErr w:type="spellStart"/>
            <w:r w:rsidR="00BA1F70" w:rsidRPr="006D3015">
              <w:rPr>
                <w:sz w:val="22"/>
                <w:szCs w:val="22"/>
              </w:rPr>
              <w:t>профориентационный</w:t>
            </w:r>
            <w:proofErr w:type="spellEnd"/>
            <w:r w:rsidR="00BA1F70" w:rsidRPr="006D3015">
              <w:rPr>
                <w:sz w:val="22"/>
                <w:szCs w:val="22"/>
              </w:rPr>
              <w:t xml:space="preserve"> праздника</w:t>
            </w:r>
            <w:r w:rsidR="00BA1F70" w:rsidRPr="006D3015">
              <w:rPr>
                <w:bCs/>
                <w:sz w:val="22"/>
                <w:szCs w:val="22"/>
              </w:rPr>
              <w:t xml:space="preserve"> для учащихся 5</w:t>
            </w:r>
            <w:r w:rsidR="00BA1F70">
              <w:rPr>
                <w:bCs/>
                <w:sz w:val="22"/>
                <w:szCs w:val="22"/>
              </w:rPr>
              <w:t>-х</w:t>
            </w:r>
            <w:r w:rsidR="00BA1F70" w:rsidRPr="006D3015">
              <w:rPr>
                <w:bCs/>
                <w:sz w:val="22"/>
                <w:szCs w:val="22"/>
              </w:rPr>
              <w:t xml:space="preserve"> классов «</w:t>
            </w:r>
            <w:proofErr w:type="spellStart"/>
            <w:r w:rsidR="00BA1F70" w:rsidRPr="006D3015">
              <w:rPr>
                <w:bCs/>
                <w:sz w:val="22"/>
                <w:szCs w:val="22"/>
              </w:rPr>
              <w:t>Профиквест</w:t>
            </w:r>
            <w:proofErr w:type="spellEnd"/>
            <w:r w:rsidR="00BA1F70" w:rsidRPr="006D3015">
              <w:rPr>
                <w:bCs/>
                <w:sz w:val="22"/>
                <w:szCs w:val="22"/>
              </w:rPr>
              <w:t>»</w:t>
            </w:r>
            <w:r w:rsidR="009E247B">
              <w:rPr>
                <w:bCs/>
                <w:sz w:val="22"/>
                <w:szCs w:val="22"/>
              </w:rPr>
              <w:t>.</w:t>
            </w:r>
          </w:p>
          <w:p w:rsidR="009E247B" w:rsidRDefault="009E247B" w:rsidP="00BA1F70">
            <w:pPr>
              <w:rPr>
                <w:rStyle w:val="fontstyle01"/>
              </w:rPr>
            </w:pPr>
            <w:r>
              <w:rPr>
                <w:bCs/>
              </w:rPr>
              <w:t>3.</w:t>
            </w:r>
            <w:r w:rsidRPr="006D3015">
              <w:rPr>
                <w:bCs/>
                <w:sz w:val="22"/>
                <w:szCs w:val="22"/>
              </w:rPr>
              <w:t xml:space="preserve"> Программа развития  компетентностей профессионального самоопределения учащихся 8</w:t>
            </w:r>
            <w:r w:rsidR="003A6248">
              <w:rPr>
                <w:bCs/>
                <w:sz w:val="22"/>
                <w:szCs w:val="22"/>
              </w:rPr>
              <w:t>-х</w:t>
            </w:r>
            <w:r w:rsidRPr="006D3015">
              <w:rPr>
                <w:bCs/>
                <w:sz w:val="22"/>
                <w:szCs w:val="22"/>
              </w:rPr>
              <w:t xml:space="preserve"> классов подготовлена к апробации</w:t>
            </w:r>
            <w:r w:rsidR="004C167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069" w:type="dxa"/>
          </w:tcPr>
          <w:p w:rsidR="009E247B" w:rsidRDefault="009E247B" w:rsidP="009E247B">
            <w:pPr>
              <w:rPr>
                <w:rStyle w:val="fontstyle01"/>
              </w:rPr>
            </w:pPr>
            <w:r>
              <w:rPr>
                <w:rStyle w:val="fontstyle01"/>
              </w:rPr>
              <w:t>1.</w:t>
            </w:r>
            <w:r w:rsidRPr="006D3015">
              <w:rPr>
                <w:bCs/>
                <w:color w:val="000000"/>
                <w:sz w:val="22"/>
                <w:szCs w:val="22"/>
              </w:rPr>
              <w:t xml:space="preserve"> Проведены профессиональные пробы для обучающихся 6-х классов</w:t>
            </w:r>
            <w:r>
              <w:rPr>
                <w:bCs/>
                <w:color w:val="000000"/>
                <w:sz w:val="22"/>
                <w:szCs w:val="22"/>
              </w:rPr>
              <w:t xml:space="preserve"> и реализована ДООП</w:t>
            </w:r>
            <w:r w:rsidRPr="006D30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t xml:space="preserve">«Первый шаг к профессии», </w:t>
            </w:r>
            <w:r w:rsidRPr="006D3015">
              <w:rPr>
                <w:bCs/>
                <w:color w:val="000000"/>
                <w:sz w:val="22"/>
                <w:szCs w:val="22"/>
              </w:rPr>
              <w:t>(еженедельно в рамках МРЦ "Сопровождение профессионального самоопределения обучающихся средствами дополнительного образования").</w:t>
            </w:r>
          </w:p>
          <w:p w:rsidR="009E247B" w:rsidRDefault="009E247B" w:rsidP="009E247B">
            <w:pPr>
              <w:rPr>
                <w:rStyle w:val="fontstyle01"/>
              </w:rPr>
            </w:pPr>
          </w:p>
          <w:p w:rsidR="001A6957" w:rsidRDefault="009E247B" w:rsidP="009E247B">
            <w:pPr>
              <w:rPr>
                <w:bCs/>
              </w:rPr>
            </w:pPr>
            <w:r>
              <w:rPr>
                <w:rStyle w:val="fontstyle01"/>
              </w:rPr>
              <w:t>2.</w:t>
            </w:r>
            <w:r w:rsidRPr="006D3015">
              <w:rPr>
                <w:sz w:val="22"/>
                <w:szCs w:val="22"/>
              </w:rPr>
              <w:t xml:space="preserve"> Проведен </w:t>
            </w:r>
            <w:proofErr w:type="spellStart"/>
            <w:r w:rsidRPr="006D3015">
              <w:rPr>
                <w:sz w:val="22"/>
                <w:szCs w:val="22"/>
              </w:rPr>
              <w:t>профориентационный</w:t>
            </w:r>
            <w:proofErr w:type="spellEnd"/>
            <w:r w:rsidRPr="006D3015">
              <w:rPr>
                <w:sz w:val="22"/>
                <w:szCs w:val="22"/>
              </w:rPr>
              <w:t xml:space="preserve"> праздника</w:t>
            </w:r>
            <w:r w:rsidRPr="006D3015">
              <w:rPr>
                <w:bCs/>
                <w:sz w:val="22"/>
                <w:szCs w:val="22"/>
              </w:rPr>
              <w:t xml:space="preserve"> для учащихся 5</w:t>
            </w:r>
            <w:r>
              <w:rPr>
                <w:bCs/>
                <w:sz w:val="22"/>
                <w:szCs w:val="22"/>
              </w:rPr>
              <w:t>-х</w:t>
            </w:r>
            <w:r w:rsidRPr="006D3015">
              <w:rPr>
                <w:bCs/>
                <w:sz w:val="22"/>
                <w:szCs w:val="22"/>
              </w:rPr>
              <w:t xml:space="preserve"> классов «</w:t>
            </w:r>
            <w:proofErr w:type="spellStart"/>
            <w:r w:rsidRPr="006D3015">
              <w:rPr>
                <w:bCs/>
                <w:sz w:val="22"/>
                <w:szCs w:val="22"/>
              </w:rPr>
              <w:t>Профиквест</w:t>
            </w:r>
            <w:proofErr w:type="spellEnd"/>
            <w:r w:rsidRPr="006D3015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.</w:t>
            </w:r>
          </w:p>
          <w:p w:rsidR="009E247B" w:rsidRPr="002F4A30" w:rsidRDefault="009E247B" w:rsidP="009E247B">
            <w:pPr>
              <w:rPr>
                <w:rStyle w:val="fontstyle01"/>
                <w:color w:val="auto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3.</w:t>
            </w:r>
            <w:r w:rsidRPr="006D3015">
              <w:rPr>
                <w:bCs/>
                <w:sz w:val="22"/>
                <w:szCs w:val="22"/>
              </w:rPr>
              <w:t xml:space="preserve"> Подготовлена к апробации программа развития компетентностей профессионального самоопределения учащихся 8</w:t>
            </w:r>
            <w:r w:rsidR="004C1677">
              <w:rPr>
                <w:bCs/>
                <w:sz w:val="22"/>
                <w:szCs w:val="22"/>
              </w:rPr>
              <w:t xml:space="preserve">-х </w:t>
            </w:r>
            <w:r w:rsidRPr="006D3015">
              <w:rPr>
                <w:bCs/>
                <w:sz w:val="22"/>
                <w:szCs w:val="22"/>
              </w:rPr>
              <w:t xml:space="preserve"> классов</w:t>
            </w:r>
            <w:r w:rsidR="004C167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C07CA0" w:rsidRDefault="00C07CA0" w:rsidP="00F30618"/>
        </w:tc>
      </w:tr>
      <w:tr w:rsidR="00C07CA0" w:rsidTr="00F30618">
        <w:trPr>
          <w:trHeight w:val="195"/>
        </w:trPr>
        <w:tc>
          <w:tcPr>
            <w:tcW w:w="540" w:type="dxa"/>
          </w:tcPr>
          <w:p w:rsidR="00C07CA0" w:rsidRDefault="00C07CA0" w:rsidP="00F30618">
            <w:pPr>
              <w:jc w:val="center"/>
            </w:pPr>
            <w:r>
              <w:t>4</w:t>
            </w:r>
          </w:p>
        </w:tc>
        <w:tc>
          <w:tcPr>
            <w:tcW w:w="3390" w:type="dxa"/>
          </w:tcPr>
          <w:p w:rsidR="00C07CA0" w:rsidRPr="00BE6082" w:rsidRDefault="00C07CA0" w:rsidP="00F30618">
            <w:pPr>
              <w:pStyle w:val="a3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Создание условий для повышения профессиональной компетентности педагогов дополнительного образования по вопросам профессионального </w:t>
            </w: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самоопределения учащихся </w:t>
            </w:r>
            <w:r w:rsidR="003A6248">
              <w:rPr>
                <w:rFonts w:eastAsia="Calibri" w:cs="Times New Roman"/>
                <w:sz w:val="24"/>
                <w:szCs w:val="24"/>
                <w:lang w:eastAsia="en-US"/>
              </w:rPr>
              <w:t xml:space="preserve">5, 6, </w:t>
            </w: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  <w:r w:rsidR="00FF77A8">
              <w:rPr>
                <w:rFonts w:eastAsia="Calibri" w:cs="Times New Roman"/>
                <w:sz w:val="24"/>
                <w:szCs w:val="24"/>
                <w:lang w:eastAsia="en-US"/>
              </w:rPr>
              <w:t xml:space="preserve">-х </w:t>
            </w: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классов</w:t>
            </w:r>
          </w:p>
          <w:p w:rsidR="00C07CA0" w:rsidRDefault="00C07CA0" w:rsidP="00F30618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2699" w:type="dxa"/>
            <w:vAlign w:val="center"/>
          </w:tcPr>
          <w:p w:rsidR="00C07CA0" w:rsidRDefault="00C07CA0" w:rsidP="00F30618">
            <w:r>
              <w:lastRenderedPageBreak/>
              <w:t>1.Заседания рабочей группы МРЦ учреждения.</w:t>
            </w:r>
          </w:p>
          <w:p w:rsidR="00C07CA0" w:rsidRDefault="00FF77A8" w:rsidP="00F30618">
            <w:r>
              <w:t>2.Организация проведение с</w:t>
            </w:r>
            <w:r w:rsidR="00C07CA0">
              <w:t xml:space="preserve">еминаров-практикумов для участников проекта </w:t>
            </w:r>
            <w:r w:rsidR="00C07CA0">
              <w:lastRenderedPageBreak/>
              <w:t>«Классификация профессий Е.А. Климова  по предмету труда».</w:t>
            </w:r>
          </w:p>
          <w:p w:rsidR="00C07CA0" w:rsidRDefault="00C07CA0" w:rsidP="00F30618">
            <w:r>
              <w:rPr>
                <w:rStyle w:val="fontstyle01"/>
              </w:rPr>
              <w:t>3.Консультативная работа со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старшим методистом ГЦРО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Style w:val="fontstyle01"/>
              </w:rPr>
              <w:t>Угаровой</w:t>
            </w:r>
            <w:proofErr w:type="spellEnd"/>
            <w:r>
              <w:rPr>
                <w:rStyle w:val="fontstyle01"/>
              </w:rPr>
              <w:t xml:space="preserve"> М.Г.</w:t>
            </w:r>
          </w:p>
          <w:p w:rsidR="00C07CA0" w:rsidRDefault="00C07CA0" w:rsidP="00F30618">
            <w:pPr>
              <w:tabs>
                <w:tab w:val="left" w:pos="3495"/>
              </w:tabs>
              <w:rPr>
                <w:rStyle w:val="fontstyle01"/>
              </w:rPr>
            </w:pPr>
          </w:p>
        </w:tc>
        <w:tc>
          <w:tcPr>
            <w:tcW w:w="2877" w:type="dxa"/>
          </w:tcPr>
          <w:p w:rsidR="00C07CA0" w:rsidRDefault="00C07CA0" w:rsidP="00F30618">
            <w:pPr>
              <w:rPr>
                <w:rStyle w:val="fontstyle01"/>
              </w:rPr>
            </w:pPr>
            <w:r>
              <w:lastRenderedPageBreak/>
              <w:t>Повышение профессиональной компетентности педагогов по вопросам профессионального самоопределения школьников</w:t>
            </w:r>
            <w:r w:rsidR="00FF77A8">
              <w:t>.</w:t>
            </w:r>
          </w:p>
        </w:tc>
        <w:tc>
          <w:tcPr>
            <w:tcW w:w="4069" w:type="dxa"/>
          </w:tcPr>
          <w:p w:rsidR="00C07CA0" w:rsidRDefault="00C07CA0" w:rsidP="00F30618">
            <w:pPr>
              <w:rPr>
                <w:rStyle w:val="fontstyle01"/>
              </w:rPr>
            </w:pPr>
            <w:r>
              <w:t>Понимание методологических основ организации и проведения занятий.</w:t>
            </w:r>
          </w:p>
        </w:tc>
        <w:tc>
          <w:tcPr>
            <w:tcW w:w="1417" w:type="dxa"/>
          </w:tcPr>
          <w:p w:rsidR="00C07CA0" w:rsidRDefault="00C07CA0" w:rsidP="00F30618"/>
        </w:tc>
      </w:tr>
      <w:tr w:rsidR="00C07CA0" w:rsidTr="00F30618">
        <w:trPr>
          <w:trHeight w:val="1575"/>
        </w:trPr>
        <w:tc>
          <w:tcPr>
            <w:tcW w:w="540" w:type="dxa"/>
          </w:tcPr>
          <w:p w:rsidR="00C07CA0" w:rsidRDefault="00F30618" w:rsidP="00F30618">
            <w:pPr>
              <w:jc w:val="center"/>
            </w:pPr>
            <w:r>
              <w:lastRenderedPageBreak/>
              <w:t>5</w:t>
            </w:r>
          </w:p>
        </w:tc>
        <w:tc>
          <w:tcPr>
            <w:tcW w:w="3390" w:type="dxa"/>
          </w:tcPr>
          <w:p w:rsidR="00C07CA0" w:rsidRDefault="00C07CA0" w:rsidP="00F30618">
            <w:r>
              <w:t>Составление графика проведения профессиональных проб для обучающихся 6</w:t>
            </w:r>
            <w:r w:rsidR="003A6248">
              <w:t>,7-х</w:t>
            </w:r>
            <w:r>
              <w:t xml:space="preserve"> классов</w:t>
            </w:r>
          </w:p>
        </w:tc>
        <w:tc>
          <w:tcPr>
            <w:tcW w:w="2699" w:type="dxa"/>
          </w:tcPr>
          <w:p w:rsidR="001A6957" w:rsidRDefault="00C07CA0" w:rsidP="00F30618">
            <w:r>
              <w:t xml:space="preserve">Заключение договоров о совместной деятельности по проведению </w:t>
            </w:r>
            <w:proofErr w:type="spellStart"/>
            <w:r>
              <w:t>профпроб</w:t>
            </w:r>
            <w:proofErr w:type="spellEnd"/>
            <w:r>
              <w:t xml:space="preserve"> с МОУ СШ № </w:t>
            </w:r>
            <w:r w:rsidR="009F79D7">
              <w:t>№</w:t>
            </w:r>
            <w:r w:rsidR="009E247B">
              <w:t>6, 14</w:t>
            </w:r>
            <w:r>
              <w:t>, 35</w:t>
            </w:r>
            <w:r w:rsidR="00FF77A8">
              <w:t>.</w:t>
            </w:r>
          </w:p>
        </w:tc>
        <w:tc>
          <w:tcPr>
            <w:tcW w:w="2877" w:type="dxa"/>
          </w:tcPr>
          <w:p w:rsidR="00C07CA0" w:rsidRDefault="00C07CA0" w:rsidP="00F30618">
            <w:r>
              <w:t>Составлен график проведения профессиональных проб</w:t>
            </w:r>
          </w:p>
        </w:tc>
        <w:tc>
          <w:tcPr>
            <w:tcW w:w="4069" w:type="dxa"/>
          </w:tcPr>
          <w:p w:rsidR="00C07CA0" w:rsidRDefault="00C07CA0" w:rsidP="009E247B">
            <w:r>
              <w:t>Информирование СШ №</w:t>
            </w:r>
            <w:r w:rsidR="009F79D7">
              <w:t>№</w:t>
            </w:r>
            <w:r>
              <w:t xml:space="preserve"> 6,14, 35 о сроках проведения профессиональных проб</w:t>
            </w:r>
            <w:r w:rsidR="00FF77A8">
              <w:t>.</w:t>
            </w:r>
          </w:p>
        </w:tc>
        <w:tc>
          <w:tcPr>
            <w:tcW w:w="1417" w:type="dxa"/>
          </w:tcPr>
          <w:p w:rsidR="00C07CA0" w:rsidRDefault="00C07CA0" w:rsidP="00F30618"/>
        </w:tc>
      </w:tr>
      <w:tr w:rsidR="00F30618" w:rsidTr="00F30618">
        <w:trPr>
          <w:trHeight w:val="342"/>
        </w:trPr>
        <w:tc>
          <w:tcPr>
            <w:tcW w:w="540" w:type="dxa"/>
          </w:tcPr>
          <w:p w:rsidR="00F30618" w:rsidRDefault="00F30618" w:rsidP="00F30618">
            <w:pPr>
              <w:jc w:val="center"/>
            </w:pPr>
            <w:r>
              <w:t>6</w:t>
            </w:r>
          </w:p>
        </w:tc>
        <w:tc>
          <w:tcPr>
            <w:tcW w:w="3390" w:type="dxa"/>
          </w:tcPr>
          <w:p w:rsidR="00F30618" w:rsidRDefault="00F30618" w:rsidP="00F30618">
            <w:r>
              <w:rPr>
                <w:rStyle w:val="fontstyle01"/>
              </w:rPr>
              <w:t>Организация участия</w:t>
            </w:r>
            <w:r w:rsidR="00FF77A8">
              <w:rPr>
                <w:rStyle w:val="fontstyle01"/>
              </w:rPr>
              <w:t xml:space="preserve"> и проведение </w:t>
            </w:r>
            <w:r>
              <w:rPr>
                <w:rStyle w:val="fontstyle01"/>
              </w:rPr>
              <w:t>профессиональных проб</w:t>
            </w:r>
            <w:r w:rsidR="00FF77A8">
              <w:rPr>
                <w:rStyle w:val="fontstyle01"/>
              </w:rPr>
              <w:t xml:space="preserve"> для обучающихся 6-х, 7-х классов</w:t>
            </w:r>
          </w:p>
          <w:p w:rsidR="00F30618" w:rsidRDefault="00F30618" w:rsidP="00F30618"/>
        </w:tc>
        <w:tc>
          <w:tcPr>
            <w:tcW w:w="2699" w:type="dxa"/>
            <w:vAlign w:val="center"/>
          </w:tcPr>
          <w:p w:rsidR="00F30618" w:rsidRDefault="00F30618">
            <w:r>
              <w:rPr>
                <w:rStyle w:val="fontstyle01"/>
              </w:rPr>
              <w:t>1.Проведение профессиональных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проб для обучающихся 6-х классов по ДООП </w:t>
            </w:r>
            <w:r>
              <w:t>«Первый шаг к профессии».</w:t>
            </w:r>
          </w:p>
          <w:p w:rsidR="00F30618" w:rsidRDefault="00F30618" w:rsidP="00F30618">
            <w:r>
              <w:t xml:space="preserve">2. </w:t>
            </w:r>
            <w:r>
              <w:rPr>
                <w:rStyle w:val="fontstyle01"/>
              </w:rPr>
              <w:t>Проведение профессиональных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проб </w:t>
            </w:r>
            <w:r>
              <w:rPr>
                <w:bCs/>
              </w:rPr>
              <w:t xml:space="preserve">по </w:t>
            </w:r>
            <w:proofErr w:type="spellStart"/>
            <w:r w:rsidRPr="00D2494A">
              <w:rPr>
                <w:bCs/>
              </w:rPr>
              <w:t>программе</w:t>
            </w:r>
            <w:r w:rsidRPr="00D2494A">
              <w:t>«</w:t>
            </w:r>
            <w:r w:rsidRPr="00D2494A">
              <w:rPr>
                <w:iCs/>
              </w:rPr>
              <w:t>Про</w:t>
            </w:r>
            <w:proofErr w:type="spellEnd"/>
            <w:r w:rsidR="00FF77A8">
              <w:rPr>
                <w:iCs/>
              </w:rPr>
              <w:t xml:space="preserve"> </w:t>
            </w:r>
            <w:proofErr w:type="spellStart"/>
            <w:r w:rsidRPr="00D2494A">
              <w:rPr>
                <w:iCs/>
              </w:rPr>
              <w:t>soft-skills</w:t>
            </w:r>
            <w:proofErr w:type="spellEnd"/>
            <w:r w:rsidRPr="00D2494A">
              <w:rPr>
                <w:iCs/>
              </w:rPr>
              <w:t>: профессиональные пробы для учащихся 7-х классов</w:t>
            </w:r>
            <w:r w:rsidRPr="00D2494A">
              <w:t>»</w:t>
            </w:r>
            <w:r w:rsidR="009F79D7">
              <w:t>.</w:t>
            </w:r>
            <w:r w:rsidRPr="00D2494A">
              <w:t xml:space="preserve"> </w:t>
            </w:r>
          </w:p>
        </w:tc>
        <w:tc>
          <w:tcPr>
            <w:tcW w:w="2877" w:type="dxa"/>
          </w:tcPr>
          <w:p w:rsidR="00F30618" w:rsidRDefault="00F30618" w:rsidP="00F30618">
            <w:r>
              <w:t>Участие обучающихся 6-х, 7-х классов  в профессиональных пробах.</w:t>
            </w:r>
          </w:p>
          <w:p w:rsidR="002A7D25" w:rsidRDefault="002A7D25" w:rsidP="00F30618">
            <w:r w:rsidRPr="006D3015">
              <w:rPr>
                <w:bCs/>
                <w:color w:val="000000"/>
                <w:sz w:val="22"/>
                <w:szCs w:val="22"/>
              </w:rPr>
              <w:t xml:space="preserve">Проведены профессиональные пробы для обучающихся </w:t>
            </w:r>
            <w:r>
              <w:rPr>
                <w:bCs/>
                <w:color w:val="000000"/>
                <w:sz w:val="22"/>
                <w:szCs w:val="22"/>
              </w:rPr>
              <w:t xml:space="preserve">6-х и </w:t>
            </w:r>
            <w:r w:rsidRPr="006D3015">
              <w:rPr>
                <w:bCs/>
                <w:color w:val="000000"/>
                <w:sz w:val="22"/>
                <w:szCs w:val="22"/>
              </w:rPr>
              <w:t>7-х классов (еженедельно в рамках МРЦ "Сопровождение профессионального самоопределения обучающихся средствами дополнительного образования").</w:t>
            </w:r>
          </w:p>
        </w:tc>
        <w:tc>
          <w:tcPr>
            <w:tcW w:w="4069" w:type="dxa"/>
          </w:tcPr>
          <w:p w:rsidR="002A7D25" w:rsidRDefault="002A7D25" w:rsidP="002A7D25">
            <w:r>
              <w:t xml:space="preserve">1.Реализуется </w:t>
            </w:r>
            <w:proofErr w:type="gramStart"/>
            <w:r w:rsidRPr="001458AB">
              <w:t xml:space="preserve">ДООП  </w:t>
            </w:r>
            <w:r>
              <w:t>«</w:t>
            </w:r>
            <w:proofErr w:type="gramEnd"/>
            <w:r>
              <w:t xml:space="preserve">Первый шаг к профессии», </w:t>
            </w:r>
            <w:proofErr w:type="spellStart"/>
            <w:r>
              <w:t>профпробы</w:t>
            </w:r>
            <w:proofErr w:type="spellEnd"/>
            <w:r>
              <w:t xml:space="preserve"> для 6-х классов с обучающимися 6-х классов Средних школ №№ 6,14,35.</w:t>
            </w:r>
          </w:p>
          <w:p w:rsidR="002A7D25" w:rsidRPr="009E247B" w:rsidRDefault="002A7D25" w:rsidP="009E247B">
            <w:pPr>
              <w:spacing w:line="281" w:lineRule="atLeast"/>
              <w:ind w:right="84"/>
              <w:textAlignment w:val="baseline"/>
              <w:rPr>
                <w:color w:val="000000"/>
                <w:shd w:val="clear" w:color="auto" w:fill="FFFFFF"/>
              </w:rPr>
            </w:pPr>
            <w:r>
              <w:t>2.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В течение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квартала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(за 1 полугодие) 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2023/2024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учебного года ребята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потренировали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свои компетенции в рамках программы «Про </w:t>
            </w:r>
            <w:proofErr w:type="spellStart"/>
            <w:r w:rsidRPr="006D3015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soft</w:t>
            </w:r>
            <w:proofErr w:type="spellEnd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6D3015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  <w:r>
              <w:t xml:space="preserve"> Средних школ №№ 14,35.</w:t>
            </w:r>
            <w:r w:rsidRPr="006D3015">
              <w:rPr>
                <w:color w:val="000000"/>
                <w:sz w:val="22"/>
                <w:szCs w:val="22"/>
              </w:rPr>
              <w:br/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Обучающиеся погрузились в мир универсальных компетенций, новых профессий и кластеров экономики Ярославской области.</w:t>
            </w:r>
            <w:r w:rsidRPr="006D3015">
              <w:rPr>
                <w:color w:val="000000"/>
                <w:sz w:val="22"/>
                <w:szCs w:val="22"/>
              </w:rPr>
              <w:br/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Ребята познакомились с такими компетенциями, как </w:t>
            </w:r>
            <w:proofErr w:type="spellStart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мультиязычность</w:t>
            </w:r>
            <w:proofErr w:type="spellEnd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мультикультурность</w:t>
            </w:r>
            <w:proofErr w:type="spellEnd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, критическое мышление, эмоциональный интеллект, работа с искусственным интеллектом, умение работать в условиях неопределенности и креативность.</w:t>
            </w:r>
            <w:r w:rsidRPr="006D3015">
              <w:rPr>
                <w:color w:val="000000"/>
                <w:sz w:val="22"/>
                <w:szCs w:val="22"/>
              </w:rPr>
              <w:br/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Школьникам удалось не только прокачать свои </w:t>
            </w:r>
            <w:proofErr w:type="spellStart"/>
            <w:r w:rsidRPr="006D3015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soft</w:t>
            </w:r>
            <w:proofErr w:type="spellEnd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6D3015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, но и 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представить себя в роли специалистов профессий будущего.</w:t>
            </w:r>
          </w:p>
          <w:p w:rsidR="002A7D25" w:rsidRDefault="002A7D25" w:rsidP="002A7D25"/>
        </w:tc>
        <w:tc>
          <w:tcPr>
            <w:tcW w:w="1417" w:type="dxa"/>
          </w:tcPr>
          <w:p w:rsidR="00F30618" w:rsidRDefault="00F30618" w:rsidP="00F30618"/>
        </w:tc>
      </w:tr>
      <w:tr w:rsidR="002A7D25" w:rsidTr="00410732">
        <w:trPr>
          <w:trHeight w:val="225"/>
        </w:trPr>
        <w:tc>
          <w:tcPr>
            <w:tcW w:w="540" w:type="dxa"/>
          </w:tcPr>
          <w:p w:rsidR="002A7D25" w:rsidRDefault="004C1677" w:rsidP="00F30618">
            <w:pPr>
              <w:jc w:val="center"/>
            </w:pPr>
            <w:r>
              <w:lastRenderedPageBreak/>
              <w:t>7</w:t>
            </w:r>
          </w:p>
        </w:tc>
        <w:tc>
          <w:tcPr>
            <w:tcW w:w="3390" w:type="dxa"/>
          </w:tcPr>
          <w:p w:rsidR="002A7D25" w:rsidRDefault="002A7D25" w:rsidP="00F30618">
            <w:pPr>
              <w:pStyle w:val="a3"/>
              <w:ind w:left="0"/>
              <w:rPr>
                <w:rStyle w:val="fontstyle01"/>
              </w:rPr>
            </w:pPr>
            <w:r w:rsidRPr="006D3015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6D3015">
              <w:rPr>
                <w:sz w:val="22"/>
                <w:szCs w:val="22"/>
              </w:rPr>
              <w:t>профориентационного</w:t>
            </w:r>
            <w:proofErr w:type="spellEnd"/>
            <w:r w:rsidRPr="006D3015">
              <w:rPr>
                <w:sz w:val="22"/>
                <w:szCs w:val="22"/>
              </w:rPr>
              <w:t xml:space="preserve"> праздника</w:t>
            </w:r>
            <w:r w:rsidRPr="006D3015">
              <w:rPr>
                <w:bCs/>
                <w:sz w:val="22"/>
                <w:szCs w:val="22"/>
              </w:rPr>
              <w:t xml:space="preserve"> для учащихся 5 классов «</w:t>
            </w:r>
            <w:proofErr w:type="spellStart"/>
            <w:r w:rsidRPr="006D3015">
              <w:rPr>
                <w:bCs/>
                <w:sz w:val="22"/>
                <w:szCs w:val="22"/>
              </w:rPr>
              <w:t>Профиквест</w:t>
            </w:r>
            <w:proofErr w:type="spellEnd"/>
            <w:r w:rsidRPr="006D301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699" w:type="dxa"/>
          </w:tcPr>
          <w:p w:rsidR="002A7D25" w:rsidRPr="006D3015" w:rsidRDefault="002A7D25" w:rsidP="00B041DE">
            <w:pPr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r w:rsidRPr="006D3015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6D3015">
              <w:rPr>
                <w:sz w:val="22"/>
                <w:szCs w:val="22"/>
              </w:rPr>
              <w:t>профориентационного</w:t>
            </w:r>
            <w:proofErr w:type="spellEnd"/>
            <w:r w:rsidRPr="006D3015">
              <w:rPr>
                <w:sz w:val="22"/>
                <w:szCs w:val="22"/>
              </w:rPr>
              <w:t xml:space="preserve"> праздника</w:t>
            </w:r>
            <w:r w:rsidRPr="006D3015">
              <w:rPr>
                <w:bCs/>
                <w:sz w:val="22"/>
                <w:szCs w:val="22"/>
              </w:rPr>
              <w:t xml:space="preserve"> для учащихся 5 классов «</w:t>
            </w:r>
            <w:proofErr w:type="spellStart"/>
            <w:r w:rsidRPr="006D3015">
              <w:rPr>
                <w:bCs/>
                <w:sz w:val="22"/>
                <w:szCs w:val="22"/>
              </w:rPr>
              <w:t>Профиквест</w:t>
            </w:r>
            <w:proofErr w:type="spellEnd"/>
            <w:r w:rsidRPr="006D301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877" w:type="dxa"/>
          </w:tcPr>
          <w:p w:rsidR="002A7D25" w:rsidRPr="006D3015" w:rsidRDefault="002A7D25" w:rsidP="00B041DE">
            <w:pPr>
              <w:rPr>
                <w:bCs/>
                <w:color w:val="000000"/>
              </w:rPr>
            </w:pPr>
            <w:r w:rsidRPr="006D3015">
              <w:rPr>
                <w:sz w:val="22"/>
                <w:szCs w:val="22"/>
              </w:rPr>
              <w:t xml:space="preserve">Проведен </w:t>
            </w:r>
            <w:proofErr w:type="spellStart"/>
            <w:r w:rsidRPr="006D3015">
              <w:rPr>
                <w:sz w:val="22"/>
                <w:szCs w:val="22"/>
              </w:rPr>
              <w:t>профориентационный</w:t>
            </w:r>
            <w:proofErr w:type="spellEnd"/>
            <w:r w:rsidRPr="006D3015">
              <w:rPr>
                <w:sz w:val="22"/>
                <w:szCs w:val="22"/>
              </w:rPr>
              <w:t xml:space="preserve"> праздника</w:t>
            </w:r>
            <w:r w:rsidRPr="006D3015">
              <w:rPr>
                <w:bCs/>
                <w:sz w:val="22"/>
                <w:szCs w:val="22"/>
              </w:rPr>
              <w:t xml:space="preserve"> для учащихся 5 классов «</w:t>
            </w:r>
            <w:proofErr w:type="spellStart"/>
            <w:r w:rsidRPr="006D3015">
              <w:rPr>
                <w:bCs/>
                <w:sz w:val="22"/>
                <w:szCs w:val="22"/>
              </w:rPr>
              <w:t>Профиквест</w:t>
            </w:r>
            <w:proofErr w:type="spellEnd"/>
            <w:r w:rsidRPr="006D301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4069" w:type="dxa"/>
          </w:tcPr>
          <w:p w:rsidR="002A7D25" w:rsidRDefault="002A7D25" w:rsidP="00F30618">
            <w:pPr>
              <w:rPr>
                <w:color w:val="000000"/>
              </w:rPr>
            </w:pPr>
            <w:r>
              <w:t xml:space="preserve">В 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рамках работы МРЦ "Сопровождение профессионального самоопределения обучающихся средствами дополнительного образования" прошло </w:t>
            </w:r>
            <w:proofErr w:type="spellStart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профориентационное</w:t>
            </w:r>
            <w:proofErr w:type="spellEnd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мероприятие "</w:t>
            </w:r>
            <w:proofErr w:type="spellStart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Пр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офиквест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" для 5х классов школ №3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5 </w:t>
            </w:r>
            <w:r w:rsidRPr="006D3015">
              <w:rPr>
                <w:color w:val="000000"/>
                <w:sz w:val="22"/>
                <w:szCs w:val="22"/>
              </w:rPr>
              <w:br/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Ребята проходили испытания на 4 станциях: русский язык и литература, математика и информатика, биология и география, история.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br/>
              <w:t>В результате мероприятия обучающиеся собрали ключевую фразу: "Предмет - основа будущей профессии", а также узнали о различных профессиях, в которых им пригодится знание школьных предметов.</w:t>
            </w:r>
          </w:p>
        </w:tc>
        <w:tc>
          <w:tcPr>
            <w:tcW w:w="1417" w:type="dxa"/>
          </w:tcPr>
          <w:p w:rsidR="002A7D25" w:rsidRDefault="002A7D25" w:rsidP="00F30618"/>
        </w:tc>
      </w:tr>
      <w:tr w:rsidR="002A7D25" w:rsidTr="00F30618">
        <w:trPr>
          <w:trHeight w:val="225"/>
        </w:trPr>
        <w:tc>
          <w:tcPr>
            <w:tcW w:w="540" w:type="dxa"/>
          </w:tcPr>
          <w:p w:rsidR="002A7D25" w:rsidRDefault="004C1677" w:rsidP="00F30618">
            <w:pPr>
              <w:jc w:val="center"/>
            </w:pPr>
            <w:r>
              <w:t>8</w:t>
            </w:r>
          </w:p>
        </w:tc>
        <w:tc>
          <w:tcPr>
            <w:tcW w:w="3390" w:type="dxa"/>
          </w:tcPr>
          <w:p w:rsidR="002A7D25" w:rsidRDefault="002A7D25" w:rsidP="009E247B">
            <w:pPr>
              <w:pStyle w:val="a3"/>
              <w:ind w:left="0"/>
              <w:rPr>
                <w:rStyle w:val="fontstyle01"/>
              </w:rPr>
            </w:pPr>
            <w:r>
              <w:rPr>
                <w:rStyle w:val="fontstyle01"/>
              </w:rPr>
              <w:t xml:space="preserve">Транслирования опыта проведения </w:t>
            </w:r>
            <w:r w:rsidR="009E247B" w:rsidRPr="000E1AA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E247B" w:rsidRPr="000E1AAA">
              <w:rPr>
                <w:rFonts w:cs="Times New Roman"/>
                <w:sz w:val="24"/>
                <w:szCs w:val="24"/>
                <w:shd w:val="clear" w:color="auto" w:fill="FFFFFF"/>
              </w:rPr>
              <w:t>профориентационного</w:t>
            </w:r>
            <w:proofErr w:type="spellEnd"/>
            <w:r w:rsidR="009E247B" w:rsidRPr="000E1AA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мероприятия  для учащихся 5</w:t>
            </w:r>
            <w:r w:rsidR="009E247B">
              <w:rPr>
                <w:rFonts w:cs="Times New Roman"/>
                <w:sz w:val="24"/>
                <w:szCs w:val="24"/>
                <w:shd w:val="clear" w:color="auto" w:fill="FFFFFF"/>
              </w:rPr>
              <w:t>-</w:t>
            </w:r>
            <w:r w:rsidR="009E247B" w:rsidRPr="000E1AAA">
              <w:rPr>
                <w:rFonts w:cs="Times New Roman"/>
                <w:sz w:val="24"/>
                <w:szCs w:val="24"/>
                <w:shd w:val="clear" w:color="auto" w:fill="FFFFFF"/>
              </w:rPr>
              <w:t>х  классов</w:t>
            </w:r>
            <w:r w:rsidR="004C1677">
              <w:rPr>
                <w:rStyle w:val="fontstyle01"/>
              </w:rPr>
              <w:t xml:space="preserve"> для педагогических работников</w:t>
            </w:r>
            <w:r>
              <w:rPr>
                <w:rStyle w:val="fontstyle01"/>
              </w:rPr>
              <w:t xml:space="preserve"> </w:t>
            </w:r>
          </w:p>
        </w:tc>
        <w:tc>
          <w:tcPr>
            <w:tcW w:w="2699" w:type="dxa"/>
            <w:vAlign w:val="center"/>
          </w:tcPr>
          <w:p w:rsidR="002A7D25" w:rsidRDefault="002A7D25" w:rsidP="00877904">
            <w:r>
              <w:rPr>
                <w:rFonts w:eastAsia="Calibri"/>
              </w:rPr>
              <w:t>Выступление для директоров, методистов, педагогов дополнительных образований в рамках МРЦ.</w:t>
            </w:r>
          </w:p>
        </w:tc>
        <w:tc>
          <w:tcPr>
            <w:tcW w:w="2877" w:type="dxa"/>
          </w:tcPr>
          <w:p w:rsidR="002A7D25" w:rsidRDefault="002A7D25" w:rsidP="009E247B">
            <w:pPr>
              <w:rPr>
                <w:rStyle w:val="fontstyle01"/>
              </w:rPr>
            </w:pPr>
            <w:r>
              <w:t xml:space="preserve">Повышение профессиональной компетентности педагогов по вопросам </w:t>
            </w:r>
            <w:r w:rsidR="009E247B" w:rsidRPr="000E1AAA">
              <w:rPr>
                <w:shd w:val="clear" w:color="auto" w:fill="FFFFFF"/>
              </w:rPr>
              <w:t xml:space="preserve"> </w:t>
            </w:r>
            <w:proofErr w:type="spellStart"/>
            <w:r w:rsidR="009E247B" w:rsidRPr="000E1AAA">
              <w:rPr>
                <w:shd w:val="clear" w:color="auto" w:fill="FFFFFF"/>
              </w:rPr>
              <w:t>профориентационного</w:t>
            </w:r>
            <w:proofErr w:type="spellEnd"/>
            <w:r w:rsidR="009E247B" w:rsidRPr="000E1AAA">
              <w:rPr>
                <w:shd w:val="clear" w:color="auto" w:fill="FFFFFF"/>
              </w:rPr>
              <w:t xml:space="preserve"> мероприятия  для учащихся 5</w:t>
            </w:r>
            <w:r w:rsidR="009E247B">
              <w:rPr>
                <w:shd w:val="clear" w:color="auto" w:fill="FFFFFF"/>
              </w:rPr>
              <w:t>-</w:t>
            </w:r>
            <w:r w:rsidR="009E247B" w:rsidRPr="000E1AAA">
              <w:rPr>
                <w:shd w:val="clear" w:color="auto" w:fill="FFFFFF"/>
              </w:rPr>
              <w:t>х  классов</w:t>
            </w:r>
          </w:p>
        </w:tc>
        <w:tc>
          <w:tcPr>
            <w:tcW w:w="4069" w:type="dxa"/>
          </w:tcPr>
          <w:p w:rsidR="002A7D25" w:rsidRPr="001458AB" w:rsidRDefault="009E247B" w:rsidP="00F30618">
            <w:r>
              <w:rPr>
                <w:rFonts w:eastAsia="Calibri"/>
                <w:bCs/>
              </w:rPr>
              <w:t xml:space="preserve">Выступление </w:t>
            </w:r>
            <w:r w:rsidRPr="009E247B">
              <w:rPr>
                <w:rFonts w:eastAsia="Calibri"/>
                <w:bCs/>
              </w:rPr>
              <w:t xml:space="preserve"> 3 ноября</w:t>
            </w:r>
            <w:r w:rsidRPr="009E247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на</w:t>
            </w:r>
            <w:r w:rsidRPr="000E1AAA">
              <w:rPr>
                <w:shd w:val="clear" w:color="auto" w:fill="FFFFFF"/>
              </w:rPr>
              <w:t xml:space="preserve"> восьмой Городской  презентационной  площадке «Инновационное образовательное пространство муниципальной системы образования города Ярославля»</w:t>
            </w:r>
            <w:r>
              <w:rPr>
                <w:shd w:val="clear" w:color="auto" w:fill="FFFFFF"/>
              </w:rPr>
              <w:t>.</w:t>
            </w:r>
            <w:r w:rsidRPr="000E1AAA">
              <w:rPr>
                <w:rFonts w:eastAsia="Calibri"/>
                <w:bCs/>
              </w:rPr>
              <w:t xml:space="preserve"> </w:t>
            </w:r>
            <w:r w:rsidRPr="000E1AAA">
              <w:rPr>
                <w:shd w:val="clear" w:color="auto" w:fill="FFFFFF"/>
              </w:rPr>
              <w:t xml:space="preserve">Семинар-презентация </w:t>
            </w:r>
            <w:proofErr w:type="spellStart"/>
            <w:r w:rsidRPr="000E1AAA">
              <w:rPr>
                <w:shd w:val="clear" w:color="auto" w:fill="FFFFFF"/>
              </w:rPr>
              <w:t>профориентационного</w:t>
            </w:r>
            <w:proofErr w:type="spellEnd"/>
            <w:r w:rsidRPr="000E1AAA">
              <w:rPr>
                <w:shd w:val="clear" w:color="auto" w:fill="FFFFFF"/>
              </w:rPr>
              <w:t xml:space="preserve"> мероприятия  для учащихся 5</w:t>
            </w:r>
            <w:r>
              <w:rPr>
                <w:shd w:val="clear" w:color="auto" w:fill="FFFFFF"/>
              </w:rPr>
              <w:t>-</w:t>
            </w:r>
            <w:r w:rsidRPr="000E1AAA">
              <w:rPr>
                <w:shd w:val="clear" w:color="auto" w:fill="FFFFFF"/>
              </w:rPr>
              <w:t>х  классов.</w:t>
            </w:r>
          </w:p>
        </w:tc>
        <w:tc>
          <w:tcPr>
            <w:tcW w:w="1417" w:type="dxa"/>
          </w:tcPr>
          <w:p w:rsidR="002A7D25" w:rsidRDefault="002A7D25" w:rsidP="00F30618"/>
        </w:tc>
      </w:tr>
      <w:tr w:rsidR="002A7D25" w:rsidTr="00393311">
        <w:trPr>
          <w:trHeight w:val="135"/>
        </w:trPr>
        <w:tc>
          <w:tcPr>
            <w:tcW w:w="540" w:type="dxa"/>
          </w:tcPr>
          <w:p w:rsidR="002A7D25" w:rsidRDefault="004C1677" w:rsidP="00F30618">
            <w:pPr>
              <w:jc w:val="center"/>
            </w:pPr>
            <w:r>
              <w:t>9</w:t>
            </w:r>
          </w:p>
        </w:tc>
        <w:tc>
          <w:tcPr>
            <w:tcW w:w="3390" w:type="dxa"/>
            <w:vAlign w:val="center"/>
          </w:tcPr>
          <w:p w:rsidR="002A7D25" w:rsidRDefault="002A7D25">
            <w:r>
              <w:rPr>
                <w:rStyle w:val="fontstyle01"/>
              </w:rPr>
              <w:t>Информационное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сопровождение МРЦ</w:t>
            </w:r>
          </w:p>
        </w:tc>
        <w:tc>
          <w:tcPr>
            <w:tcW w:w="2699" w:type="dxa"/>
            <w:vAlign w:val="center"/>
          </w:tcPr>
          <w:p w:rsidR="002A7D25" w:rsidRDefault="002A7D25" w:rsidP="00877904">
            <w:r>
              <w:rPr>
                <w:rStyle w:val="fontstyle01"/>
              </w:rPr>
              <w:t>Подбор материала для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представления информации по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проведению профессиональных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проб на сайте МОУ ДО ЦВР «Глория».</w:t>
            </w:r>
          </w:p>
        </w:tc>
        <w:tc>
          <w:tcPr>
            <w:tcW w:w="2877" w:type="dxa"/>
            <w:vAlign w:val="center"/>
          </w:tcPr>
          <w:p w:rsidR="002A7D25" w:rsidRDefault="002A7D25" w:rsidP="00877904">
            <w:r>
              <w:rPr>
                <w:rStyle w:val="fontstyle01"/>
              </w:rPr>
              <w:t>Представление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информации на сайте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МОУ ДО ЦВР «Глория».</w:t>
            </w:r>
          </w:p>
        </w:tc>
        <w:tc>
          <w:tcPr>
            <w:tcW w:w="4069" w:type="dxa"/>
            <w:vAlign w:val="center"/>
          </w:tcPr>
          <w:p w:rsidR="002A7D25" w:rsidRDefault="002A7D25">
            <w:r>
              <w:rPr>
                <w:rStyle w:val="fontstyle01"/>
              </w:rPr>
              <w:t>Информация выставлена на сайт.</w:t>
            </w:r>
          </w:p>
        </w:tc>
        <w:tc>
          <w:tcPr>
            <w:tcW w:w="1417" w:type="dxa"/>
          </w:tcPr>
          <w:p w:rsidR="002A7D25" w:rsidRDefault="002A7D25" w:rsidP="00F30618"/>
        </w:tc>
      </w:tr>
      <w:tr w:rsidR="002A7D25" w:rsidTr="00180C73">
        <w:trPr>
          <w:trHeight w:val="126"/>
        </w:trPr>
        <w:tc>
          <w:tcPr>
            <w:tcW w:w="540" w:type="dxa"/>
          </w:tcPr>
          <w:p w:rsidR="002A7D25" w:rsidRDefault="004C1677" w:rsidP="00F30618">
            <w:pPr>
              <w:jc w:val="center"/>
            </w:pPr>
            <w:r>
              <w:t>10</w:t>
            </w:r>
          </w:p>
        </w:tc>
        <w:tc>
          <w:tcPr>
            <w:tcW w:w="3390" w:type="dxa"/>
          </w:tcPr>
          <w:p w:rsidR="002A7D25" w:rsidRPr="00CA1F52" w:rsidRDefault="002A7D25" w:rsidP="0088723B">
            <w:r>
              <w:rPr>
                <w:sz w:val="22"/>
                <w:szCs w:val="22"/>
              </w:rPr>
              <w:t>Анализ деятельности</w:t>
            </w:r>
            <w:r w:rsidRPr="005367D8">
              <w:rPr>
                <w:sz w:val="22"/>
                <w:szCs w:val="22"/>
              </w:rPr>
              <w:t xml:space="preserve"> МРЦ за 1 полугодие</w:t>
            </w:r>
          </w:p>
        </w:tc>
        <w:tc>
          <w:tcPr>
            <w:tcW w:w="2699" w:type="dxa"/>
          </w:tcPr>
          <w:p w:rsidR="002A7D25" w:rsidRDefault="002A7D25" w:rsidP="0088723B">
            <w:r w:rsidRPr="005367D8">
              <w:rPr>
                <w:rFonts w:eastAsia="Calibri"/>
                <w:sz w:val="22"/>
                <w:szCs w:val="22"/>
                <w:lang w:eastAsia="en-US"/>
              </w:rPr>
              <w:t>Анализ деятельности, корректировка плана на 2 полугодие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77" w:type="dxa"/>
          </w:tcPr>
          <w:p w:rsidR="002A7D25" w:rsidRDefault="002A7D25" w:rsidP="0088723B"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Реализации </w:t>
            </w:r>
            <w:r w:rsidRPr="005367D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плана.</w:t>
            </w:r>
          </w:p>
        </w:tc>
        <w:tc>
          <w:tcPr>
            <w:tcW w:w="4069" w:type="dxa"/>
          </w:tcPr>
          <w:p w:rsidR="002A7D25" w:rsidRPr="005367D8" w:rsidRDefault="002A7D25" w:rsidP="0088723B">
            <w:pPr>
              <w:pStyle w:val="a3"/>
              <w:ind w:left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Проведён анализ по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реализации </w:t>
            </w: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плана </w:t>
            </w: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профори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е</w:t>
            </w:r>
            <w:r w:rsidR="004C1677">
              <w:rPr>
                <w:rFonts w:eastAsia="Calibri" w:cs="Times New Roman"/>
                <w:sz w:val="22"/>
                <w:szCs w:val="22"/>
                <w:lang w:eastAsia="en-US"/>
              </w:rPr>
              <w:t>нтации за первое полугодие  2023</w:t>
            </w: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/20</w:t>
            </w:r>
            <w:r w:rsidR="004C1677">
              <w:rPr>
                <w:rFonts w:eastAsia="Calibri" w:cs="Times New Roman"/>
                <w:sz w:val="22"/>
                <w:szCs w:val="22"/>
                <w:lang w:eastAsia="en-US"/>
              </w:rPr>
              <w:t>24</w:t>
            </w: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уч.г.</w:t>
            </w:r>
          </w:p>
          <w:p w:rsidR="002A7D25" w:rsidRDefault="002A7D25" w:rsidP="0088723B">
            <w:r w:rsidRPr="005367D8">
              <w:rPr>
                <w:rFonts w:eastAsia="Calibri"/>
                <w:sz w:val="22"/>
                <w:szCs w:val="22"/>
                <w:lang w:eastAsia="en-US"/>
              </w:rPr>
              <w:t>План выполнен полностью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2A7D25" w:rsidRDefault="002A7D25" w:rsidP="00F30618"/>
        </w:tc>
      </w:tr>
    </w:tbl>
    <w:p w:rsidR="00BF7DCE" w:rsidRDefault="00BF7DCE" w:rsidP="009F79D7"/>
    <w:p w:rsidR="00F46A1D" w:rsidRDefault="00F46A1D" w:rsidP="00F46A1D">
      <w:pPr>
        <w:spacing w:line="276" w:lineRule="auto"/>
        <w:outlineLvl w:val="0"/>
      </w:pPr>
    </w:p>
    <w:p w:rsidR="00F46A1D" w:rsidRDefault="00F46A1D" w:rsidP="00F46A1D">
      <w:pPr>
        <w:spacing w:line="276" w:lineRule="auto"/>
        <w:outlineLvl w:val="0"/>
      </w:pPr>
    </w:p>
    <w:p w:rsidR="00F46A1D" w:rsidRDefault="00F46A1D" w:rsidP="00F46A1D">
      <w:pPr>
        <w:spacing w:line="276" w:lineRule="auto"/>
        <w:outlineLvl w:val="0"/>
      </w:pPr>
    </w:p>
    <w:p w:rsidR="00F46A1D" w:rsidRDefault="00F46A1D" w:rsidP="00F46A1D">
      <w:pPr>
        <w:spacing w:line="276" w:lineRule="auto"/>
        <w:outlineLvl w:val="0"/>
      </w:pPr>
    </w:p>
    <w:p w:rsidR="00F46A1D" w:rsidRDefault="00F46A1D" w:rsidP="00F46A1D">
      <w:pPr>
        <w:spacing w:line="276" w:lineRule="auto"/>
        <w:outlineLvl w:val="0"/>
      </w:pPr>
    </w:p>
    <w:p w:rsidR="009F79D7" w:rsidRPr="00F46A1D" w:rsidRDefault="009F79D7" w:rsidP="00F46A1D">
      <w:pPr>
        <w:spacing w:line="276" w:lineRule="auto"/>
        <w:jc w:val="center"/>
        <w:outlineLvl w:val="0"/>
      </w:pPr>
      <w:r w:rsidRPr="00F46A1D">
        <w:t>Директор МОУ ДО ЦВР «</w:t>
      </w:r>
      <w:proofErr w:type="gramStart"/>
      <w:r w:rsidRPr="00F46A1D">
        <w:t>Глория»</w:t>
      </w:r>
      <w:r w:rsidR="00F46A1D">
        <w:t xml:space="preserve">   </w:t>
      </w:r>
      <w:proofErr w:type="gramEnd"/>
      <w:r w:rsidR="00F46A1D">
        <w:t xml:space="preserve">                                                                              </w:t>
      </w:r>
      <w:r w:rsidRPr="00F46A1D">
        <w:t>Балуева Елена Викторовна.</w:t>
      </w:r>
    </w:p>
    <w:sectPr w:rsidR="009F79D7" w:rsidRPr="00F46A1D" w:rsidSect="00EC60C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CD"/>
    <w:rsid w:val="00017C2E"/>
    <w:rsid w:val="001A6957"/>
    <w:rsid w:val="002A7D25"/>
    <w:rsid w:val="002F4A30"/>
    <w:rsid w:val="003A6248"/>
    <w:rsid w:val="004C1677"/>
    <w:rsid w:val="00877904"/>
    <w:rsid w:val="009E247B"/>
    <w:rsid w:val="009F79D7"/>
    <w:rsid w:val="00BA1F70"/>
    <w:rsid w:val="00BF7DCE"/>
    <w:rsid w:val="00C07CA0"/>
    <w:rsid w:val="00DD54E6"/>
    <w:rsid w:val="00EC60CD"/>
    <w:rsid w:val="00EE3E9C"/>
    <w:rsid w:val="00F30618"/>
    <w:rsid w:val="00F46A1D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A1E7"/>
  <w15:docId w15:val="{932BA301-D410-478B-BBBE-7109A6AC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CD"/>
    <w:pPr>
      <w:suppressAutoHyphens/>
      <w:ind w:left="720"/>
    </w:pPr>
    <w:rPr>
      <w:rFonts w:cs="Calibri"/>
      <w:sz w:val="20"/>
      <w:szCs w:val="20"/>
      <w:lang w:eastAsia="ar-SA"/>
    </w:rPr>
  </w:style>
  <w:style w:type="character" w:customStyle="1" w:styleId="fontstyle01">
    <w:name w:val="fontstyle01"/>
    <w:basedOn w:val="a0"/>
    <w:rsid w:val="00EC60C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Hyperlink"/>
    <w:uiPriority w:val="99"/>
    <w:semiHidden/>
    <w:unhideWhenUsed/>
    <w:rsid w:val="001A6957"/>
    <w:rPr>
      <w:color w:val="0000FF"/>
      <w:u w:val="single"/>
    </w:rPr>
  </w:style>
  <w:style w:type="character" w:styleId="a5">
    <w:name w:val="Emphasis"/>
    <w:basedOn w:val="a0"/>
    <w:uiPriority w:val="20"/>
    <w:qFormat/>
    <w:rsid w:val="002A7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2117-A227-4A85-9AAC-0556F03F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2023-12-23T06:21:00Z</dcterms:created>
  <dcterms:modified xsi:type="dcterms:W3CDTF">2023-12-23T06:21:00Z</dcterms:modified>
</cp:coreProperties>
</file>